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D6324" w14:textId="26CF0E6F" w:rsidR="00EF4D66" w:rsidRPr="00252FCA" w:rsidRDefault="00EF4D66" w:rsidP="00252FCA">
      <w:pPr>
        <w:autoSpaceDE w:val="0"/>
        <w:autoSpaceDN w:val="0"/>
        <w:adjustRightInd w:val="0"/>
        <w:spacing w:after="0" w:line="240" w:lineRule="auto"/>
        <w:rPr>
          <w:rFonts w:ascii="Quatro Slab" w:hAnsi="Quatro Slab"/>
          <w:sz w:val="24"/>
          <w:szCs w:val="24"/>
        </w:rPr>
      </w:pPr>
      <w:r w:rsidRPr="00EF4D66">
        <w:rPr>
          <w:rFonts w:ascii="Times New Roman" w:hAnsi="Times New Roman" w:cs="Times New Roman"/>
          <w:b/>
          <w:bCs/>
          <w:color w:val="333333"/>
          <w:sz w:val="24"/>
          <w:szCs w:val="24"/>
          <w:shd w:val="clear" w:color="auto" w:fill="FFFFFF"/>
        </w:rPr>
        <w:t>Defining Inquiry</w:t>
      </w:r>
    </w:p>
    <w:p w14:paraId="0F1A2706" w14:textId="77777777" w:rsidR="008B3686" w:rsidRDefault="008B3686" w:rsidP="008B3686">
      <w:pPr>
        <w:rPr>
          <w:rFonts w:ascii="Times New Roman" w:hAnsi="Times New Roman" w:cs="Times New Roman"/>
          <w:sz w:val="24"/>
          <w:szCs w:val="24"/>
        </w:rPr>
      </w:pPr>
    </w:p>
    <w:p w14:paraId="4A04DAD2" w14:textId="7957C374" w:rsidR="00247560" w:rsidRPr="00EF4D66" w:rsidRDefault="00247560" w:rsidP="00247560">
      <w:pPr>
        <w:rPr>
          <w:rFonts w:ascii="Times New Roman" w:hAnsi="Times New Roman" w:cs="Times New Roman"/>
          <w:sz w:val="24"/>
          <w:szCs w:val="24"/>
        </w:rPr>
      </w:pPr>
      <w:r w:rsidRPr="00EF4D66">
        <w:rPr>
          <w:rFonts w:ascii="Times New Roman" w:hAnsi="Times New Roman" w:cs="Times New Roman"/>
          <w:sz w:val="24"/>
          <w:szCs w:val="24"/>
        </w:rPr>
        <w:t xml:space="preserve">The </w:t>
      </w:r>
      <w:r w:rsidRPr="008B3686">
        <w:rPr>
          <w:rFonts w:ascii="Times New Roman" w:hAnsi="Times New Roman" w:cs="Times New Roman"/>
          <w:b/>
          <w:bCs/>
          <w:sz w:val="24"/>
          <w:szCs w:val="24"/>
        </w:rPr>
        <w:t>American Association for the Advancement of Science</w:t>
      </w:r>
      <w:r w:rsidRPr="00EF4D66">
        <w:rPr>
          <w:rFonts w:ascii="Times New Roman" w:hAnsi="Times New Roman" w:cs="Times New Roman"/>
          <w:sz w:val="24"/>
          <w:szCs w:val="24"/>
        </w:rPr>
        <w:t xml:space="preserve"> (AAAS) (1993) and the </w:t>
      </w:r>
      <w:r w:rsidRPr="008B3686">
        <w:rPr>
          <w:rFonts w:ascii="Times New Roman" w:hAnsi="Times New Roman" w:cs="Times New Roman"/>
          <w:b/>
          <w:bCs/>
          <w:sz w:val="24"/>
          <w:szCs w:val="24"/>
        </w:rPr>
        <w:t xml:space="preserve">National Research Council </w:t>
      </w:r>
      <w:r w:rsidRPr="00EF4D66">
        <w:rPr>
          <w:rFonts w:ascii="Times New Roman" w:hAnsi="Times New Roman" w:cs="Times New Roman"/>
          <w:sz w:val="24"/>
          <w:szCs w:val="24"/>
        </w:rPr>
        <w:t>(NRC) (1996) endorse science curricula that actively engage students in science using an inquiry-based approach. This approach shifted the focus of science education from the traditional memorization of facts and concepts in separate specific disciplines to inquiry-based learning in which students seek answers to their own questions. The pedagogy advocated for is an inquiry approach, in which students are actively engaged using both science processes and critical thinking skills as they search for answers.</w:t>
      </w:r>
      <w:r w:rsidR="008B3686" w:rsidRPr="008B3686">
        <w:rPr>
          <w:rFonts w:ascii="Times New Roman" w:hAnsi="Times New Roman" w:cs="Times New Roman"/>
          <w:color w:val="333333"/>
          <w:sz w:val="24"/>
          <w:szCs w:val="24"/>
          <w:shd w:val="clear" w:color="auto" w:fill="FFFFFF"/>
        </w:rPr>
        <w:t xml:space="preserve"> </w:t>
      </w:r>
      <w:r w:rsidR="008B3686">
        <w:rPr>
          <w:rFonts w:ascii="Times New Roman" w:hAnsi="Times New Roman" w:cs="Times New Roman"/>
          <w:color w:val="333333"/>
          <w:sz w:val="24"/>
          <w:szCs w:val="24"/>
          <w:shd w:val="clear" w:color="auto" w:fill="FFFFFF"/>
        </w:rPr>
        <w:t>The</w:t>
      </w:r>
      <w:r w:rsidR="008B3686" w:rsidRPr="00C553AF">
        <w:rPr>
          <w:rFonts w:ascii="Times New Roman" w:hAnsi="Times New Roman" w:cs="Times New Roman"/>
          <w:color w:val="333333"/>
          <w:sz w:val="24"/>
          <w:szCs w:val="24"/>
          <w:shd w:val="clear" w:color="auto" w:fill="FFFFFF"/>
        </w:rPr>
        <w:t xml:space="preserve"> </w:t>
      </w:r>
      <w:r w:rsidR="008B3686">
        <w:rPr>
          <w:rFonts w:ascii="Times New Roman" w:hAnsi="Times New Roman" w:cs="Times New Roman"/>
          <w:color w:val="333333"/>
          <w:sz w:val="24"/>
          <w:szCs w:val="24"/>
          <w:shd w:val="clear" w:color="auto" w:fill="FFFFFF"/>
        </w:rPr>
        <w:t>competencies</w:t>
      </w:r>
      <w:r w:rsidR="008B3686" w:rsidRPr="00C553AF">
        <w:rPr>
          <w:rFonts w:ascii="Times New Roman" w:hAnsi="Times New Roman" w:cs="Times New Roman"/>
          <w:color w:val="333333"/>
          <w:sz w:val="24"/>
          <w:szCs w:val="24"/>
          <w:shd w:val="clear" w:color="auto" w:fill="FFFFFF"/>
        </w:rPr>
        <w:t xml:space="preserve"> inherent in inquiry-based—reasoning, problem-solving, and creativity—</w:t>
      </w:r>
      <w:r w:rsidR="008B3686" w:rsidRPr="008B3686">
        <w:rPr>
          <w:rFonts w:ascii="Times New Roman" w:hAnsi="Times New Roman" w:cs="Times New Roman"/>
          <w:color w:val="333333"/>
          <w:sz w:val="24"/>
          <w:szCs w:val="24"/>
          <w:shd w:val="clear" w:color="auto" w:fill="FFFFFF"/>
        </w:rPr>
        <w:t xml:space="preserve"> </w:t>
      </w:r>
      <w:r w:rsidR="008B3686">
        <w:rPr>
          <w:rFonts w:ascii="Times New Roman" w:hAnsi="Times New Roman" w:cs="Times New Roman"/>
          <w:color w:val="333333"/>
          <w:sz w:val="24"/>
          <w:szCs w:val="24"/>
          <w:shd w:val="clear" w:color="auto" w:fill="FFFFFF"/>
        </w:rPr>
        <w:t xml:space="preserve">build important skills that benefit the learner on an ongoing basis as they engage in </w:t>
      </w:r>
      <w:r w:rsidR="008B3686" w:rsidRPr="00C553AF">
        <w:rPr>
          <w:rFonts w:ascii="Times New Roman" w:hAnsi="Times New Roman" w:cs="Times New Roman"/>
          <w:color w:val="333333"/>
          <w:sz w:val="24"/>
          <w:szCs w:val="24"/>
          <w:shd w:val="clear" w:color="auto" w:fill="FFFFFF"/>
        </w:rPr>
        <w:t xml:space="preserve">projects and tasks that </w:t>
      </w:r>
      <w:r w:rsidR="008B3686">
        <w:rPr>
          <w:rFonts w:ascii="Times New Roman" w:hAnsi="Times New Roman" w:cs="Times New Roman"/>
          <w:color w:val="333333"/>
          <w:sz w:val="24"/>
          <w:szCs w:val="24"/>
          <w:shd w:val="clear" w:color="auto" w:fill="FFFFFF"/>
        </w:rPr>
        <w:t>they</w:t>
      </w:r>
      <w:r w:rsidR="008B3686" w:rsidRPr="00C553AF">
        <w:rPr>
          <w:rFonts w:ascii="Times New Roman" w:hAnsi="Times New Roman" w:cs="Times New Roman"/>
          <w:color w:val="333333"/>
          <w:sz w:val="24"/>
          <w:szCs w:val="24"/>
          <w:shd w:val="clear" w:color="auto" w:fill="FFFFFF"/>
        </w:rPr>
        <w:t xml:space="preserve"> will confront throughout their lives</w:t>
      </w:r>
      <w:r w:rsidR="008B3686">
        <w:rPr>
          <w:rFonts w:ascii="Times New Roman" w:hAnsi="Times New Roman" w:cs="Times New Roman"/>
          <w:color w:val="333333"/>
          <w:sz w:val="24"/>
          <w:szCs w:val="24"/>
          <w:shd w:val="clear" w:color="auto" w:fill="FFFFFF"/>
        </w:rPr>
        <w:t xml:space="preserve"> as workers and citizens in a democracy</w:t>
      </w:r>
      <w:r w:rsidR="008B3686" w:rsidRPr="00C553AF">
        <w:rPr>
          <w:rFonts w:ascii="Times New Roman" w:hAnsi="Times New Roman" w:cs="Times New Roman"/>
          <w:sz w:val="24"/>
          <w:szCs w:val="24"/>
        </w:rPr>
        <w:t>.</w:t>
      </w:r>
      <w:r w:rsidR="008B3686">
        <w:rPr>
          <w:rFonts w:ascii="Times New Roman" w:hAnsi="Times New Roman" w:cs="Times New Roman"/>
          <w:sz w:val="24"/>
          <w:szCs w:val="24"/>
        </w:rPr>
        <w:t xml:space="preserve"> </w:t>
      </w:r>
    </w:p>
    <w:p w14:paraId="5CD154DE" w14:textId="364D6027" w:rsidR="00176B6B" w:rsidRPr="00EF4D66" w:rsidRDefault="00176B6B" w:rsidP="00176B6B">
      <w:pPr>
        <w:pStyle w:val="Default"/>
        <w:rPr>
          <w:rFonts w:ascii="Times New Roman" w:hAnsi="Times New Roman" w:cs="Times New Roman"/>
        </w:rPr>
      </w:pPr>
      <w:r w:rsidRPr="00EF4D66">
        <w:rPr>
          <w:rFonts w:ascii="Times New Roman" w:hAnsi="Times New Roman" w:cs="Times New Roman"/>
        </w:rPr>
        <w:t xml:space="preserve">The </w:t>
      </w:r>
      <w:r w:rsidR="007D5B77" w:rsidRPr="008B3686">
        <w:rPr>
          <w:rFonts w:ascii="Times New Roman" w:hAnsi="Times New Roman" w:cs="Times New Roman"/>
          <w:b/>
          <w:bCs/>
        </w:rPr>
        <w:t>National Science Education Standards</w:t>
      </w:r>
      <w:r w:rsidR="007D5B77" w:rsidRPr="00EF4D66">
        <w:rPr>
          <w:rStyle w:val="EndnoteReference"/>
          <w:rFonts w:ascii="Times New Roman" w:hAnsi="Times New Roman" w:cs="Times New Roman"/>
        </w:rPr>
        <w:endnoteReference w:id="1"/>
      </w:r>
      <w:r w:rsidR="007D5B77" w:rsidRPr="00EF4D66">
        <w:rPr>
          <w:rFonts w:ascii="Times New Roman" w:hAnsi="Times New Roman" w:cs="Times New Roman"/>
        </w:rPr>
        <w:t xml:space="preserve"> </w:t>
      </w:r>
      <w:r w:rsidRPr="00EF4D66">
        <w:rPr>
          <w:rFonts w:ascii="Times New Roman" w:hAnsi="Times New Roman" w:cs="Times New Roman"/>
        </w:rPr>
        <w:t>pr</w:t>
      </w:r>
      <w:r w:rsidR="00CF717C">
        <w:rPr>
          <w:rFonts w:ascii="Times New Roman" w:hAnsi="Times New Roman" w:cs="Times New Roman"/>
        </w:rPr>
        <w:t>esents</w:t>
      </w:r>
      <w:r w:rsidRPr="00EF4D66">
        <w:rPr>
          <w:rFonts w:ascii="Times New Roman" w:hAnsi="Times New Roman" w:cs="Times New Roman"/>
        </w:rPr>
        <w:t xml:space="preserve"> </w:t>
      </w:r>
      <w:r w:rsidR="00CF717C">
        <w:rPr>
          <w:rFonts w:ascii="Times New Roman" w:hAnsi="Times New Roman" w:cs="Times New Roman"/>
        </w:rPr>
        <w:t xml:space="preserve">scientific </w:t>
      </w:r>
      <w:r w:rsidRPr="00EF4D66">
        <w:rPr>
          <w:rFonts w:ascii="Times New Roman" w:hAnsi="Times New Roman" w:cs="Times New Roman"/>
        </w:rPr>
        <w:t>inquiry</w:t>
      </w:r>
      <w:r w:rsidR="00CF717C">
        <w:rPr>
          <w:rFonts w:ascii="Times New Roman" w:hAnsi="Times New Roman" w:cs="Times New Roman"/>
        </w:rPr>
        <w:t xml:space="preserve"> as</w:t>
      </w:r>
      <w:r w:rsidRPr="00EF4D66">
        <w:rPr>
          <w:rFonts w:ascii="Times New Roman" w:hAnsi="Times New Roman" w:cs="Times New Roman"/>
        </w:rPr>
        <w:t>:</w:t>
      </w:r>
    </w:p>
    <w:p w14:paraId="692DE565" w14:textId="77777777" w:rsidR="00A2169D" w:rsidRPr="00EF4D66" w:rsidRDefault="00A2169D" w:rsidP="00176B6B">
      <w:pPr>
        <w:pStyle w:val="Default"/>
        <w:rPr>
          <w:rFonts w:ascii="Times New Roman" w:hAnsi="Times New Roman" w:cs="Times New Roman"/>
        </w:rPr>
      </w:pPr>
    </w:p>
    <w:p w14:paraId="65B1B465" w14:textId="6E27E996" w:rsidR="00176B6B" w:rsidRPr="00EF4D66" w:rsidRDefault="00176B6B" w:rsidP="00176B6B">
      <w:pPr>
        <w:pStyle w:val="Default"/>
        <w:ind w:left="720" w:right="720"/>
        <w:jc w:val="both"/>
        <w:rPr>
          <w:rFonts w:ascii="Times New Roman" w:hAnsi="Times New Roman" w:cs="Times New Roman"/>
        </w:rPr>
      </w:pPr>
      <w:r w:rsidRPr="00EF4D66">
        <w:rPr>
          <w:rFonts w:ascii="Times New Roman" w:hAnsi="Times New Roman" w:cs="Times New Roman"/>
        </w:rPr>
        <w:t xml:space="preserve"> ... </w:t>
      </w:r>
      <w:proofErr w:type="gramStart"/>
      <w:r w:rsidRPr="00EF4D66">
        <w:rPr>
          <w:rFonts w:ascii="Times New Roman" w:hAnsi="Times New Roman" w:cs="Times New Roman"/>
        </w:rPr>
        <w:t>a</w:t>
      </w:r>
      <w:proofErr w:type="gramEnd"/>
      <w:r w:rsidRPr="00EF4D66">
        <w:rPr>
          <w:rFonts w:ascii="Times New Roman" w:hAnsi="Times New Roman" w:cs="Times New Roman"/>
        </w:rPr>
        <w:t xml:space="preserve"> multifaceted activity that involves making observations; posing questions; examining books and other sources of information to see what is already known; planning investigations; reviewing what is already known in</w:t>
      </w:r>
      <w:r w:rsidR="00A2169D" w:rsidRPr="00EF4D66">
        <w:rPr>
          <w:rFonts w:ascii="Times New Roman" w:hAnsi="Times New Roman" w:cs="Times New Roman"/>
        </w:rPr>
        <w:t xml:space="preserve"> </w:t>
      </w:r>
      <w:r w:rsidRPr="00EF4D66">
        <w:rPr>
          <w:rFonts w:ascii="Times New Roman" w:hAnsi="Times New Roman" w:cs="Times New Roman"/>
        </w:rPr>
        <w:t xml:space="preserve">light of experimental evidence; using tools to gather, analyze, and interpret data; proposing the results. Inquiry requires identification of assumptions, use of critical and logical thinking, and considerations of alternative explanations. (p. 23) </w:t>
      </w:r>
    </w:p>
    <w:p w14:paraId="6D62682C" w14:textId="77777777" w:rsidR="00176B6B" w:rsidRPr="00EF4D66" w:rsidRDefault="00176B6B" w:rsidP="00176B6B">
      <w:pPr>
        <w:pStyle w:val="Default"/>
        <w:rPr>
          <w:rFonts w:ascii="Times New Roman" w:hAnsi="Times New Roman" w:cs="Times New Roman"/>
        </w:rPr>
      </w:pPr>
    </w:p>
    <w:p w14:paraId="2CF9FF19" w14:textId="128A2D32" w:rsidR="00EF4D66" w:rsidRPr="00DE0F3C" w:rsidRDefault="00E42043" w:rsidP="00DE0F3C">
      <w:pPr>
        <w:autoSpaceDE w:val="0"/>
        <w:autoSpaceDN w:val="0"/>
        <w:adjustRightInd w:val="0"/>
        <w:spacing w:after="0" w:line="240" w:lineRule="auto"/>
        <w:rPr>
          <w:rFonts w:ascii="TimesNewRomanPS" w:hAnsi="TimesNewRomanPS" w:cs="TimesNewRomanPS"/>
          <w:sz w:val="21"/>
          <w:szCs w:val="21"/>
        </w:rPr>
      </w:pPr>
      <w:r>
        <w:rPr>
          <w:rFonts w:ascii="Times New Roman" w:hAnsi="Times New Roman" w:cs="Times New Roman"/>
        </w:rPr>
        <w:t>In the Standards, s</w:t>
      </w:r>
      <w:r w:rsidR="007D5B77" w:rsidRPr="00EF4D66">
        <w:rPr>
          <w:rFonts w:ascii="Times New Roman" w:hAnsi="Times New Roman" w:cs="Times New Roman"/>
          <w:sz w:val="24"/>
          <w:szCs w:val="24"/>
        </w:rPr>
        <w:t xml:space="preserve">cientific inquiry refers to: the ways scientists study the natural world, activities of students, strategies of teaching, and outcomes that students should learn. </w:t>
      </w:r>
      <w:r w:rsidR="00176B6B" w:rsidRPr="00EF4D66">
        <w:rPr>
          <w:rFonts w:ascii="Times New Roman" w:hAnsi="Times New Roman" w:cs="Times New Roman"/>
          <w:sz w:val="24"/>
          <w:szCs w:val="24"/>
        </w:rPr>
        <w:t xml:space="preserve">The Standards use the term “inquiry” in two ways. Inquiry is </w:t>
      </w:r>
      <w:r w:rsidR="00176B6B" w:rsidRPr="00EF4D66">
        <w:rPr>
          <w:rFonts w:ascii="Times New Roman" w:hAnsi="Times New Roman" w:cs="Times New Roman"/>
          <w:b/>
          <w:bCs/>
          <w:sz w:val="24"/>
          <w:szCs w:val="24"/>
        </w:rPr>
        <w:t>content</w:t>
      </w:r>
      <w:r w:rsidR="00176B6B" w:rsidRPr="00EF4D66">
        <w:rPr>
          <w:rFonts w:ascii="Times New Roman" w:hAnsi="Times New Roman" w:cs="Times New Roman"/>
          <w:sz w:val="24"/>
          <w:szCs w:val="24"/>
        </w:rPr>
        <w:t xml:space="preserve">, which means both what students should understand about scientific inquiry and the </w:t>
      </w:r>
      <w:r w:rsidR="00176B6B" w:rsidRPr="00EF4D66">
        <w:rPr>
          <w:rFonts w:ascii="Times New Roman" w:hAnsi="Times New Roman" w:cs="Times New Roman"/>
          <w:b/>
          <w:bCs/>
          <w:sz w:val="24"/>
          <w:szCs w:val="24"/>
        </w:rPr>
        <w:t>abilities</w:t>
      </w:r>
      <w:r w:rsidR="00176B6B" w:rsidRPr="00EF4D66">
        <w:rPr>
          <w:rFonts w:ascii="Times New Roman" w:hAnsi="Times New Roman" w:cs="Times New Roman"/>
          <w:sz w:val="24"/>
          <w:szCs w:val="24"/>
        </w:rPr>
        <w:t xml:space="preserve"> they should develop from their experiences with scientific inquiry. </w:t>
      </w:r>
      <w:r w:rsidR="00640AF4" w:rsidRPr="00DE0F3C">
        <w:rPr>
          <w:rFonts w:ascii="Times New Roman" w:hAnsi="Times New Roman" w:cs="Times New Roman"/>
          <w:sz w:val="24"/>
          <w:szCs w:val="24"/>
        </w:rPr>
        <w:t>Teaching science</w:t>
      </w:r>
      <w:r w:rsidR="00DE0F3C" w:rsidRPr="00DE0F3C">
        <w:rPr>
          <w:rFonts w:ascii="Times New Roman" w:hAnsi="Times New Roman" w:cs="Times New Roman"/>
          <w:sz w:val="24"/>
          <w:szCs w:val="24"/>
        </w:rPr>
        <w:t xml:space="preserve"> </w:t>
      </w:r>
      <w:r w:rsidR="00640AF4" w:rsidRPr="00DE0F3C">
        <w:rPr>
          <w:rFonts w:ascii="Times New Roman" w:hAnsi="Times New Roman" w:cs="Times New Roman"/>
          <w:sz w:val="24"/>
          <w:szCs w:val="24"/>
        </w:rPr>
        <w:t xml:space="preserve">as inquiry, the </w:t>
      </w:r>
      <w:r w:rsidR="00640AF4" w:rsidRPr="00DE0F3C">
        <w:rPr>
          <w:rFonts w:ascii="Times New Roman" w:hAnsi="Times New Roman" w:cs="Times New Roman"/>
          <w:i/>
          <w:iCs/>
          <w:sz w:val="24"/>
          <w:szCs w:val="24"/>
        </w:rPr>
        <w:t xml:space="preserve">Standards </w:t>
      </w:r>
      <w:r w:rsidR="00640AF4" w:rsidRPr="00DE0F3C">
        <w:rPr>
          <w:rFonts w:ascii="Times New Roman" w:hAnsi="Times New Roman" w:cs="Times New Roman"/>
          <w:sz w:val="24"/>
          <w:szCs w:val="24"/>
        </w:rPr>
        <w:t xml:space="preserve">explain, </w:t>
      </w:r>
      <w:r w:rsidR="00DE0F3C" w:rsidRPr="00DE0F3C">
        <w:rPr>
          <w:rFonts w:ascii="Times New Roman" w:hAnsi="Times New Roman" w:cs="Times New Roman"/>
          <w:sz w:val="24"/>
          <w:szCs w:val="24"/>
        </w:rPr>
        <w:t>“</w:t>
      </w:r>
      <w:r w:rsidR="00640AF4" w:rsidRPr="00DE0F3C">
        <w:rPr>
          <w:rFonts w:ascii="Times New Roman" w:hAnsi="Times New Roman" w:cs="Times New Roman"/>
          <w:sz w:val="24"/>
          <w:szCs w:val="24"/>
        </w:rPr>
        <w:t>requires imparting not only scientific</w:t>
      </w:r>
      <w:r w:rsidR="00DE0F3C" w:rsidRPr="00DE0F3C">
        <w:rPr>
          <w:rFonts w:ascii="Times New Roman" w:hAnsi="Times New Roman" w:cs="Times New Roman"/>
          <w:sz w:val="24"/>
          <w:szCs w:val="24"/>
        </w:rPr>
        <w:t xml:space="preserve"> </w:t>
      </w:r>
      <w:r w:rsidR="00640AF4" w:rsidRPr="00DE0F3C">
        <w:rPr>
          <w:rFonts w:ascii="Times New Roman" w:hAnsi="Times New Roman" w:cs="Times New Roman"/>
          <w:sz w:val="24"/>
          <w:szCs w:val="24"/>
        </w:rPr>
        <w:t>information but the skills of inquiry and, more deeply, an understanding of</w:t>
      </w:r>
      <w:r w:rsidR="00DE0F3C" w:rsidRPr="00DE0F3C">
        <w:rPr>
          <w:rFonts w:ascii="Times New Roman" w:hAnsi="Times New Roman" w:cs="Times New Roman"/>
          <w:sz w:val="24"/>
          <w:szCs w:val="24"/>
        </w:rPr>
        <w:t xml:space="preserve"> </w:t>
      </w:r>
      <w:r w:rsidR="00640AF4" w:rsidRPr="00DE0F3C">
        <w:rPr>
          <w:rFonts w:ascii="Times New Roman" w:hAnsi="Times New Roman" w:cs="Times New Roman"/>
          <w:sz w:val="24"/>
          <w:szCs w:val="24"/>
        </w:rPr>
        <w:t>what scientific inquiry is about.</w:t>
      </w:r>
      <w:r w:rsidR="00DE0F3C" w:rsidRPr="00DE0F3C">
        <w:rPr>
          <w:rFonts w:ascii="Times New Roman" w:hAnsi="Times New Roman" w:cs="Times New Roman"/>
          <w:sz w:val="24"/>
          <w:szCs w:val="24"/>
        </w:rPr>
        <w:t>”</w:t>
      </w:r>
      <w:r w:rsidR="00DE0F3C">
        <w:rPr>
          <w:rStyle w:val="EndnoteReference"/>
          <w:rFonts w:ascii="Times New Roman" w:hAnsi="Times New Roman" w:cs="Times New Roman"/>
          <w:sz w:val="24"/>
          <w:szCs w:val="24"/>
        </w:rPr>
        <w:endnoteReference w:id="2"/>
      </w:r>
    </w:p>
    <w:p w14:paraId="7D96B95E" w14:textId="3C792977" w:rsidR="00EF4D66" w:rsidRDefault="00EF4D66" w:rsidP="00EF4D66">
      <w:pPr>
        <w:pStyle w:val="Default"/>
        <w:rPr>
          <w:rFonts w:ascii="Times New Roman" w:hAnsi="Times New Roman" w:cs="Times New Roman"/>
        </w:rPr>
      </w:pPr>
    </w:p>
    <w:p w14:paraId="303B331D" w14:textId="77777777" w:rsidR="008B158E" w:rsidRDefault="008B158E" w:rsidP="008B158E">
      <w:pPr>
        <w:rPr>
          <w:rFonts w:ascii="Times New Roman" w:hAnsi="Times New Roman" w:cs="Times New Roman"/>
          <w:sz w:val="24"/>
          <w:szCs w:val="24"/>
        </w:rPr>
      </w:pPr>
      <w:r w:rsidRPr="00C43ECB">
        <w:rPr>
          <w:rFonts w:ascii="Times New Roman" w:hAnsi="Times New Roman" w:cs="Times New Roman"/>
          <w:sz w:val="24"/>
          <w:szCs w:val="24"/>
        </w:rPr>
        <w:t xml:space="preserve">In 2018, the </w:t>
      </w:r>
      <w:r w:rsidRPr="008B3686">
        <w:rPr>
          <w:rFonts w:ascii="Times New Roman" w:hAnsi="Times New Roman" w:cs="Times New Roman"/>
          <w:b/>
          <w:bCs/>
          <w:sz w:val="24"/>
          <w:szCs w:val="24"/>
        </w:rPr>
        <w:t>National Science Teachers Association</w:t>
      </w:r>
      <w:r w:rsidRPr="00C43ECB">
        <w:rPr>
          <w:rFonts w:ascii="Times New Roman" w:hAnsi="Times New Roman" w:cs="Times New Roman"/>
          <w:sz w:val="24"/>
          <w:szCs w:val="24"/>
        </w:rPr>
        <w:t xml:space="preserve"> issued a new position statement on scientific inquiry.</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The</w:t>
      </w:r>
      <w:r w:rsidRPr="00C43ECB">
        <w:rPr>
          <w:rFonts w:ascii="Times New Roman" w:hAnsi="Times New Roman" w:cs="Times New Roman"/>
          <w:sz w:val="24"/>
          <w:szCs w:val="24"/>
        </w:rPr>
        <w:t xml:space="preserve"> statement </w:t>
      </w:r>
      <w:r>
        <w:rPr>
          <w:rFonts w:ascii="Times New Roman" w:hAnsi="Times New Roman" w:cs="Times New Roman"/>
          <w:sz w:val="24"/>
          <w:szCs w:val="24"/>
        </w:rPr>
        <w:t xml:space="preserve">centers on three assertions which </w:t>
      </w:r>
      <w:r w:rsidRPr="00C43ECB">
        <w:rPr>
          <w:rFonts w:ascii="Times New Roman" w:hAnsi="Times New Roman" w:cs="Times New Roman"/>
          <w:sz w:val="24"/>
          <w:szCs w:val="24"/>
        </w:rPr>
        <w:t xml:space="preserve">present scientific inquiry as three-dimensional </w:t>
      </w:r>
      <w:r>
        <w:rPr>
          <w:rFonts w:ascii="Times New Roman" w:hAnsi="Times New Roman" w:cs="Times New Roman"/>
          <w:sz w:val="24"/>
          <w:szCs w:val="24"/>
        </w:rPr>
        <w:t xml:space="preserve">teaching and learning in which teaching engages students in the practices of </w:t>
      </w:r>
      <w:r w:rsidRPr="00C43ECB">
        <w:rPr>
          <w:rFonts w:ascii="Times New Roman" w:hAnsi="Times New Roman" w:cs="Times New Roman"/>
          <w:sz w:val="24"/>
          <w:szCs w:val="24"/>
        </w:rPr>
        <w:t>science and engineering</w:t>
      </w:r>
      <w:r>
        <w:rPr>
          <w:rFonts w:ascii="Times New Roman" w:hAnsi="Times New Roman" w:cs="Times New Roman"/>
          <w:sz w:val="24"/>
          <w:szCs w:val="24"/>
        </w:rPr>
        <w:t xml:space="preserve">, as students investigate phenomena to build an understanding of </w:t>
      </w:r>
      <w:r w:rsidRPr="00C43ECB">
        <w:rPr>
          <w:rFonts w:ascii="Times New Roman" w:hAnsi="Times New Roman" w:cs="Times New Roman"/>
          <w:sz w:val="24"/>
          <w:szCs w:val="24"/>
        </w:rPr>
        <w:t xml:space="preserve">core disciplinary ideas. </w:t>
      </w:r>
    </w:p>
    <w:p w14:paraId="6A24B5C6" w14:textId="77777777" w:rsidR="008B158E" w:rsidRPr="00C43ECB" w:rsidRDefault="008B158E" w:rsidP="008B158E">
      <w:pPr>
        <w:pStyle w:val="ListParagraph"/>
        <w:numPr>
          <w:ilvl w:val="0"/>
          <w:numId w:val="7"/>
        </w:numPr>
        <w:rPr>
          <w:rFonts w:ascii="Times New Roman" w:hAnsi="Times New Roman" w:cs="Times New Roman"/>
          <w:sz w:val="24"/>
          <w:szCs w:val="24"/>
        </w:rPr>
      </w:pPr>
      <w:r w:rsidRPr="00C43ECB">
        <w:rPr>
          <w:rFonts w:ascii="Times New Roman" w:hAnsi="Times New Roman" w:cs="Times New Roman"/>
          <w:sz w:val="24"/>
          <w:szCs w:val="24"/>
        </w:rPr>
        <w:t>Science and Engineering Practices Should Be Used to Actively Engage Students in Science Learning</w:t>
      </w:r>
    </w:p>
    <w:p w14:paraId="1D5E6FC2" w14:textId="77777777" w:rsidR="008B158E" w:rsidRPr="00C43ECB" w:rsidRDefault="008B158E" w:rsidP="008B158E">
      <w:pPr>
        <w:pStyle w:val="ListParagraph"/>
        <w:numPr>
          <w:ilvl w:val="0"/>
          <w:numId w:val="7"/>
        </w:numPr>
        <w:rPr>
          <w:rFonts w:ascii="Times New Roman" w:hAnsi="Times New Roman" w:cs="Times New Roman"/>
          <w:sz w:val="24"/>
          <w:szCs w:val="24"/>
        </w:rPr>
      </w:pPr>
      <w:r w:rsidRPr="00C43ECB">
        <w:rPr>
          <w:rFonts w:ascii="Times New Roman" w:hAnsi="Times New Roman" w:cs="Times New Roman"/>
          <w:sz w:val="24"/>
          <w:szCs w:val="24"/>
        </w:rPr>
        <w:t>Science and Engineering Practices, Disciplinary Core Ideas, and Crosscutting Concepts Should Be Integrated</w:t>
      </w:r>
    </w:p>
    <w:p w14:paraId="4AF21E7F" w14:textId="77777777" w:rsidR="008B158E" w:rsidRDefault="008B158E" w:rsidP="008B158E">
      <w:pPr>
        <w:pStyle w:val="ListParagraph"/>
        <w:numPr>
          <w:ilvl w:val="0"/>
          <w:numId w:val="7"/>
        </w:numPr>
      </w:pPr>
      <w:r w:rsidRPr="00C43ECB">
        <w:rPr>
          <w:rFonts w:ascii="Times New Roman" w:hAnsi="Times New Roman" w:cs="Times New Roman"/>
          <w:sz w:val="24"/>
          <w:szCs w:val="24"/>
        </w:rPr>
        <w:t>Phenomena Should Be Used to Engage Students in Three-Dimensional Instruction</w:t>
      </w:r>
    </w:p>
    <w:p w14:paraId="4588D0BE" w14:textId="77777777" w:rsidR="008B158E" w:rsidRPr="00C43ECB" w:rsidRDefault="008B158E" w:rsidP="008B158E">
      <w:pPr>
        <w:rPr>
          <w:rFonts w:ascii="Times New Roman" w:hAnsi="Times New Roman" w:cs="Times New Roman"/>
          <w:sz w:val="24"/>
          <w:szCs w:val="24"/>
        </w:rPr>
      </w:pPr>
      <w:r w:rsidRPr="00C43ECB">
        <w:rPr>
          <w:rFonts w:ascii="Times New Roman" w:hAnsi="Times New Roman" w:cs="Times New Roman"/>
          <w:sz w:val="24"/>
          <w:szCs w:val="24"/>
        </w:rPr>
        <w:t xml:space="preserve">To make the transition from conflicting notions of scientific inquiry to three-dimensional teaching, NSTA recommends stakeholders: </w:t>
      </w:r>
    </w:p>
    <w:p w14:paraId="2CBCE45D" w14:textId="77777777" w:rsidR="008B158E" w:rsidRPr="00C43ECB" w:rsidRDefault="008B158E" w:rsidP="008B158E">
      <w:pPr>
        <w:pStyle w:val="ListParagraph"/>
        <w:numPr>
          <w:ilvl w:val="0"/>
          <w:numId w:val="9"/>
        </w:numPr>
        <w:rPr>
          <w:rFonts w:ascii="Times New Roman" w:hAnsi="Times New Roman" w:cs="Times New Roman"/>
          <w:b/>
          <w:bCs/>
          <w:sz w:val="24"/>
          <w:szCs w:val="24"/>
        </w:rPr>
      </w:pPr>
      <w:proofErr w:type="gramStart"/>
      <w:r w:rsidRPr="00C43ECB">
        <w:rPr>
          <w:rFonts w:ascii="Times New Roman" w:hAnsi="Times New Roman" w:cs="Times New Roman"/>
          <w:sz w:val="24"/>
          <w:szCs w:val="24"/>
        </w:rPr>
        <w:lastRenderedPageBreak/>
        <w:t>make</w:t>
      </w:r>
      <w:proofErr w:type="gramEnd"/>
      <w:r w:rsidRPr="00C43ECB">
        <w:rPr>
          <w:rFonts w:ascii="Times New Roman" w:hAnsi="Times New Roman" w:cs="Times New Roman"/>
          <w:sz w:val="24"/>
          <w:szCs w:val="24"/>
        </w:rPr>
        <w:t xml:space="preserve"> explaining phenomena and/or designing solutions to problems the central focus of science instruction</w:t>
      </w:r>
      <w:r>
        <w:rPr>
          <w:rFonts w:ascii="Times New Roman" w:hAnsi="Times New Roman" w:cs="Times New Roman"/>
          <w:sz w:val="24"/>
          <w:szCs w:val="24"/>
        </w:rPr>
        <w:t>.</w:t>
      </w:r>
      <w:r w:rsidRPr="00C43ECB">
        <w:rPr>
          <w:rFonts w:ascii="Times New Roman" w:hAnsi="Times New Roman" w:cs="Times New Roman"/>
          <w:sz w:val="24"/>
          <w:szCs w:val="24"/>
        </w:rPr>
        <w:t xml:space="preserve"> </w:t>
      </w:r>
    </w:p>
    <w:p w14:paraId="51F146EF" w14:textId="7BCE1D31" w:rsidR="008B158E" w:rsidRPr="008B158E" w:rsidRDefault="008B158E" w:rsidP="008B158E">
      <w:pPr>
        <w:pStyle w:val="ListParagraph"/>
        <w:numPr>
          <w:ilvl w:val="0"/>
          <w:numId w:val="9"/>
        </w:numPr>
        <w:rPr>
          <w:rFonts w:ascii="Times New Roman" w:hAnsi="Times New Roman" w:cs="Times New Roman"/>
          <w:b/>
          <w:bCs/>
          <w:sz w:val="24"/>
          <w:szCs w:val="24"/>
        </w:rPr>
      </w:pPr>
      <w:proofErr w:type="gramStart"/>
      <w:r w:rsidRPr="00C43ECB">
        <w:rPr>
          <w:rFonts w:ascii="Times New Roman" w:hAnsi="Times New Roman" w:cs="Times New Roman"/>
          <w:sz w:val="24"/>
          <w:szCs w:val="24"/>
        </w:rPr>
        <w:t>choose</w:t>
      </w:r>
      <w:proofErr w:type="gramEnd"/>
      <w:r w:rsidRPr="00C43ECB">
        <w:rPr>
          <w:rFonts w:ascii="Times New Roman" w:hAnsi="Times New Roman" w:cs="Times New Roman"/>
          <w:sz w:val="24"/>
          <w:szCs w:val="24"/>
        </w:rPr>
        <w:t xml:space="preserve"> phenomena carefully based on learning goals or curriculum and encourage the observation of phenomena both inside and outside the classroom</w:t>
      </w:r>
      <w:r>
        <w:rPr>
          <w:rFonts w:ascii="Times New Roman" w:hAnsi="Times New Roman" w:cs="Times New Roman"/>
          <w:sz w:val="24"/>
          <w:szCs w:val="24"/>
        </w:rPr>
        <w:t>.</w:t>
      </w:r>
    </w:p>
    <w:p w14:paraId="4E9FC0C5" w14:textId="5A92EF40" w:rsidR="0041009F" w:rsidRPr="0041009F" w:rsidRDefault="00E42043" w:rsidP="0041009F">
      <w:pPr>
        <w:spacing w:after="0"/>
        <w:rPr>
          <w:rFonts w:ascii="Times New Roman" w:hAnsi="Times New Roman" w:cs="Times New Roman"/>
          <w:sz w:val="24"/>
          <w:szCs w:val="24"/>
        </w:rPr>
      </w:pPr>
      <w:r>
        <w:rPr>
          <w:rFonts w:ascii="Times New Roman" w:hAnsi="Times New Roman" w:cs="Times New Roman"/>
          <w:sz w:val="24"/>
          <w:szCs w:val="24"/>
        </w:rPr>
        <w:t>Another definition</w:t>
      </w:r>
      <w:r w:rsidR="008B3686">
        <w:rPr>
          <w:rFonts w:ascii="Times New Roman" w:hAnsi="Times New Roman" w:cs="Times New Roman"/>
          <w:sz w:val="24"/>
          <w:szCs w:val="24"/>
        </w:rPr>
        <w:t xml:space="preserve"> defines inquiry-based teaching as</w:t>
      </w:r>
      <w:r>
        <w:rPr>
          <w:rFonts w:ascii="Times New Roman" w:hAnsi="Times New Roman" w:cs="Times New Roman"/>
          <w:sz w:val="24"/>
          <w:szCs w:val="24"/>
        </w:rPr>
        <w:t>:</w:t>
      </w:r>
    </w:p>
    <w:p w14:paraId="61B323AD" w14:textId="77777777" w:rsidR="0041009F" w:rsidRPr="0041009F" w:rsidRDefault="0041009F" w:rsidP="0041009F">
      <w:pPr>
        <w:spacing w:after="0"/>
        <w:rPr>
          <w:rFonts w:ascii="Times New Roman" w:hAnsi="Times New Roman" w:cs="Times New Roman"/>
          <w:sz w:val="24"/>
          <w:szCs w:val="24"/>
        </w:rPr>
      </w:pPr>
      <w:r w:rsidRPr="0041009F">
        <w:rPr>
          <w:rFonts w:ascii="Times New Roman" w:hAnsi="Times New Roman" w:cs="Times New Roman"/>
          <w:sz w:val="24"/>
          <w:szCs w:val="24"/>
        </w:rPr>
        <w:t xml:space="preserve"> </w:t>
      </w:r>
    </w:p>
    <w:p w14:paraId="3AB54DF4" w14:textId="7F295CCF" w:rsidR="00E42043" w:rsidRPr="0041009F" w:rsidRDefault="008B158E" w:rsidP="008B3686">
      <w:pPr>
        <w:spacing w:after="0"/>
        <w:ind w:left="720" w:right="720"/>
        <w:rPr>
          <w:rFonts w:ascii="Times New Roman" w:hAnsi="Times New Roman" w:cs="Times New Roman"/>
          <w:sz w:val="24"/>
          <w:szCs w:val="24"/>
        </w:rPr>
      </w:pPr>
      <w:r>
        <w:rPr>
          <w:rFonts w:ascii="Times New Roman" w:hAnsi="Times New Roman" w:cs="Times New Roman"/>
          <w:sz w:val="24"/>
          <w:szCs w:val="24"/>
        </w:rPr>
        <w:t>“</w:t>
      </w:r>
      <w:r w:rsidR="0041009F" w:rsidRPr="0041009F">
        <w:rPr>
          <w:rFonts w:ascii="Times New Roman" w:hAnsi="Times New Roman" w:cs="Times New Roman"/>
          <w:sz w:val="24"/>
          <w:szCs w:val="24"/>
        </w:rPr>
        <w:t>the art of developing challenging situations in which students are asked to observe and question phenomena; pose explanations of what they observe; devise and conduct experiments in which data are collected to support or contradict their theories; analyze data; draw conclusions from experimental data; design and build models; or any combination of these.</w:t>
      </w:r>
      <w:r>
        <w:rPr>
          <w:rFonts w:ascii="Times New Roman" w:hAnsi="Times New Roman" w:cs="Times New Roman"/>
          <w:sz w:val="24"/>
          <w:szCs w:val="24"/>
        </w:rPr>
        <w:t>”</w:t>
      </w:r>
      <w:r w:rsidR="00E42043">
        <w:rPr>
          <w:rStyle w:val="EndnoteReference"/>
          <w:rFonts w:ascii="Times New Roman" w:hAnsi="Times New Roman" w:cs="Times New Roman"/>
          <w:sz w:val="24"/>
          <w:szCs w:val="24"/>
        </w:rPr>
        <w:endnoteReference w:id="4"/>
      </w:r>
    </w:p>
    <w:p w14:paraId="0F388DB4" w14:textId="77777777" w:rsidR="0041009F" w:rsidRPr="00EF4D66" w:rsidRDefault="0041009F" w:rsidP="00EF4D66">
      <w:pPr>
        <w:pStyle w:val="Default"/>
        <w:rPr>
          <w:rFonts w:ascii="Times New Roman" w:hAnsi="Times New Roman" w:cs="Times New Roman"/>
        </w:rPr>
      </w:pPr>
    </w:p>
    <w:p w14:paraId="1ED0D089" w14:textId="0CE460FC" w:rsidR="00EF4D66" w:rsidRPr="006279DD" w:rsidRDefault="00A2169D" w:rsidP="00A2169D">
      <w:pPr>
        <w:rPr>
          <w:rFonts w:ascii="Times New Roman" w:hAnsi="Times New Roman" w:cs="Times New Roman"/>
          <w:b/>
          <w:bCs/>
          <w:color w:val="333333"/>
          <w:sz w:val="24"/>
          <w:szCs w:val="24"/>
          <w:shd w:val="clear" w:color="auto" w:fill="FFFFFF"/>
        </w:rPr>
      </w:pPr>
      <w:r w:rsidRPr="006279DD">
        <w:rPr>
          <w:rFonts w:ascii="Times New Roman" w:hAnsi="Times New Roman" w:cs="Times New Roman"/>
          <w:b/>
          <w:bCs/>
          <w:color w:val="333333"/>
          <w:sz w:val="24"/>
          <w:szCs w:val="24"/>
          <w:shd w:val="clear" w:color="auto" w:fill="FFFFFF"/>
        </w:rPr>
        <w:t>Other</w:t>
      </w:r>
      <w:r w:rsidR="00023E16" w:rsidRPr="006279DD">
        <w:rPr>
          <w:rFonts w:ascii="Times New Roman" w:hAnsi="Times New Roman" w:cs="Times New Roman"/>
          <w:b/>
          <w:bCs/>
          <w:color w:val="333333"/>
          <w:sz w:val="24"/>
          <w:szCs w:val="24"/>
          <w:shd w:val="clear" w:color="auto" w:fill="FFFFFF"/>
        </w:rPr>
        <w:t xml:space="preserve"> definitions</w:t>
      </w:r>
      <w:r w:rsidRPr="006279DD">
        <w:rPr>
          <w:rFonts w:ascii="Times New Roman" w:hAnsi="Times New Roman" w:cs="Times New Roman"/>
          <w:b/>
          <w:bCs/>
          <w:color w:val="333333"/>
          <w:sz w:val="24"/>
          <w:szCs w:val="24"/>
          <w:shd w:val="clear" w:color="auto" w:fill="FFFFFF"/>
        </w:rPr>
        <w:t xml:space="preserve"> characterize inquiry-based learning as</w:t>
      </w:r>
    </w:p>
    <w:p w14:paraId="4670596E" w14:textId="04793197" w:rsidR="009D2FCD" w:rsidRPr="0041009F" w:rsidRDefault="0062562F" w:rsidP="0062562F">
      <w:pPr>
        <w:pStyle w:val="ListParagraph"/>
        <w:numPr>
          <w:ilvl w:val="0"/>
          <w:numId w:val="4"/>
        </w:numPr>
        <w:rPr>
          <w:rFonts w:ascii="Times New Roman" w:hAnsi="Times New Roman" w:cs="Times New Roman"/>
          <w:color w:val="333333"/>
          <w:sz w:val="24"/>
          <w:szCs w:val="24"/>
          <w:shd w:val="clear" w:color="auto" w:fill="FFFFFF"/>
        </w:rPr>
      </w:pPr>
      <w:r>
        <w:rPr>
          <w:rFonts w:ascii="Times New Roman" w:hAnsi="Times New Roman" w:cs="Times New Roman"/>
          <w:color w:val="333333"/>
          <w:spacing w:val="12"/>
          <w:sz w:val="24"/>
          <w:szCs w:val="24"/>
          <w:shd w:val="clear" w:color="auto" w:fill="FFFFFF"/>
        </w:rPr>
        <w:t>“</w:t>
      </w:r>
      <w:proofErr w:type="gramStart"/>
      <w:r w:rsidR="009D2FCD" w:rsidRPr="0062562F">
        <w:rPr>
          <w:rFonts w:ascii="Times New Roman" w:hAnsi="Times New Roman" w:cs="Times New Roman"/>
          <w:color w:val="333333"/>
          <w:spacing w:val="12"/>
          <w:sz w:val="24"/>
          <w:szCs w:val="24"/>
          <w:shd w:val="clear" w:color="auto" w:fill="FFFFFF"/>
        </w:rPr>
        <w:t>more</w:t>
      </w:r>
      <w:proofErr w:type="gramEnd"/>
      <w:r w:rsidR="009D2FCD" w:rsidRPr="0062562F">
        <w:rPr>
          <w:rFonts w:ascii="Times New Roman" w:hAnsi="Times New Roman" w:cs="Times New Roman"/>
          <w:color w:val="333333"/>
          <w:spacing w:val="12"/>
          <w:sz w:val="24"/>
          <w:szCs w:val="24"/>
          <w:shd w:val="clear" w:color="auto" w:fill="FFFFFF"/>
        </w:rPr>
        <w:t xml:space="preserve"> than asking a student what he or she wants to know. It’s about triggering curiosity. Inquiry-based learning </w:t>
      </w:r>
      <w:r w:rsidR="009D2FCD" w:rsidRPr="0062562F">
        <w:rPr>
          <w:rFonts w:ascii="Times New Roman" w:hAnsi="Times New Roman" w:cs="Times New Roman"/>
          <w:color w:val="1B1C1C"/>
          <w:sz w:val="24"/>
          <w:szCs w:val="24"/>
          <w:shd w:val="clear" w:color="auto" w:fill="F6F8F9"/>
        </w:rPr>
        <w:t xml:space="preserve">begins with curiosity </w:t>
      </w:r>
      <w:r>
        <w:rPr>
          <w:rFonts w:ascii="Times New Roman" w:hAnsi="Times New Roman" w:cs="Times New Roman"/>
          <w:color w:val="1B1C1C"/>
          <w:sz w:val="24"/>
          <w:szCs w:val="24"/>
          <w:shd w:val="clear" w:color="auto" w:fill="F6F8F9"/>
        </w:rPr>
        <w:t>[</w:t>
      </w:r>
      <w:r w:rsidR="009D2FCD" w:rsidRPr="0062562F">
        <w:rPr>
          <w:rFonts w:ascii="Times New Roman" w:hAnsi="Times New Roman" w:cs="Times New Roman"/>
          <w:color w:val="1B1C1C"/>
          <w:sz w:val="24"/>
          <w:szCs w:val="24"/>
          <w:shd w:val="clear" w:color="auto" w:fill="F6F8F9"/>
        </w:rPr>
        <w:t>that leads to</w:t>
      </w:r>
      <w:r>
        <w:rPr>
          <w:rFonts w:ascii="Times New Roman" w:hAnsi="Times New Roman" w:cs="Times New Roman"/>
          <w:color w:val="1B1C1C"/>
          <w:sz w:val="24"/>
          <w:szCs w:val="24"/>
          <w:shd w:val="clear" w:color="auto" w:fill="F6F8F9"/>
        </w:rPr>
        <w:t>]</w:t>
      </w:r>
      <w:r w:rsidR="009D2FCD" w:rsidRPr="0062562F">
        <w:rPr>
          <w:rStyle w:val="Strong"/>
          <w:rFonts w:ascii="Times New Roman" w:hAnsi="Times New Roman" w:cs="Times New Roman"/>
          <w:b w:val="0"/>
          <w:bCs w:val="0"/>
          <w:color w:val="1B1C1C"/>
          <w:sz w:val="24"/>
          <w:szCs w:val="24"/>
        </w:rPr>
        <w:t xml:space="preserve"> real engagement and </w:t>
      </w:r>
      <w:r w:rsidRPr="0062562F">
        <w:rPr>
          <w:rStyle w:val="Strong"/>
          <w:rFonts w:ascii="Times New Roman" w:hAnsi="Times New Roman" w:cs="Times New Roman"/>
          <w:b w:val="0"/>
          <w:bCs w:val="0"/>
          <w:color w:val="1B1C1C"/>
          <w:sz w:val="24"/>
          <w:szCs w:val="24"/>
        </w:rPr>
        <w:t>understanding of the subject matter</w:t>
      </w:r>
      <w:r w:rsidR="009D2FCD" w:rsidRPr="0062562F">
        <w:rPr>
          <w:rFonts w:ascii="Times New Roman" w:hAnsi="Times New Roman" w:cs="Times New Roman"/>
          <w:b/>
          <w:bCs/>
          <w:color w:val="1B1C1C"/>
          <w:sz w:val="24"/>
          <w:szCs w:val="24"/>
        </w:rPr>
        <w:t> at hand.</w:t>
      </w:r>
      <w:r>
        <w:rPr>
          <w:rFonts w:ascii="Times New Roman" w:hAnsi="Times New Roman" w:cs="Times New Roman"/>
          <w:b/>
          <w:bCs/>
          <w:color w:val="1B1C1C"/>
          <w:sz w:val="24"/>
          <w:szCs w:val="24"/>
        </w:rPr>
        <w:t>”</w:t>
      </w:r>
      <w:r>
        <w:rPr>
          <w:rStyle w:val="EndnoteReference"/>
          <w:rFonts w:ascii="Times New Roman" w:hAnsi="Times New Roman" w:cs="Times New Roman"/>
          <w:b/>
          <w:bCs/>
          <w:color w:val="1B1C1C"/>
          <w:sz w:val="24"/>
          <w:szCs w:val="24"/>
        </w:rPr>
        <w:endnoteReference w:id="5"/>
      </w:r>
    </w:p>
    <w:p w14:paraId="38702275" w14:textId="580FCE23" w:rsidR="0041009F" w:rsidRPr="0041009F" w:rsidRDefault="0041009F" w:rsidP="0041009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proofErr w:type="gramStart"/>
      <w:r w:rsidRPr="0041009F">
        <w:rPr>
          <w:rFonts w:ascii="Times New Roman" w:hAnsi="Times New Roman" w:cs="Times New Roman"/>
          <w:sz w:val="24"/>
          <w:szCs w:val="24"/>
        </w:rPr>
        <w:t>cultivate</w:t>
      </w:r>
      <w:r>
        <w:rPr>
          <w:rFonts w:ascii="Times New Roman" w:hAnsi="Times New Roman" w:cs="Times New Roman"/>
          <w:sz w:val="24"/>
          <w:szCs w:val="24"/>
        </w:rPr>
        <w:t>s</w:t>
      </w:r>
      <w:proofErr w:type="gramEnd"/>
      <w:r w:rsidRPr="0041009F">
        <w:rPr>
          <w:rFonts w:ascii="Times New Roman" w:hAnsi="Times New Roman" w:cs="Times New Roman"/>
          <w:sz w:val="24"/>
          <w:szCs w:val="24"/>
        </w:rPr>
        <w:t xml:space="preserve"> the natural curiosities of students and plant the seeds of life-long learning.</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
      </w:r>
      <w:r w:rsidRPr="0041009F">
        <w:t xml:space="preserve"> </w:t>
      </w:r>
    </w:p>
    <w:p w14:paraId="50276CEF" w14:textId="3FC41F71" w:rsidR="00EF4D66" w:rsidRPr="00EF4D66" w:rsidRDefault="0062562F" w:rsidP="00EF4D66">
      <w:pPr>
        <w:pStyle w:val="ListParagraph"/>
        <w:numPr>
          <w:ilvl w:val="0"/>
          <w:numId w:val="4"/>
        </w:num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roofErr w:type="gramStart"/>
      <w:r w:rsidR="00A2169D" w:rsidRPr="00EF4D66">
        <w:rPr>
          <w:rFonts w:ascii="Times New Roman" w:hAnsi="Times New Roman" w:cs="Times New Roman"/>
          <w:color w:val="333333"/>
          <w:sz w:val="24"/>
          <w:szCs w:val="24"/>
          <w:shd w:val="clear" w:color="auto" w:fill="FFFFFF"/>
        </w:rPr>
        <w:t>a</w:t>
      </w:r>
      <w:proofErr w:type="gramEnd"/>
      <w:r w:rsidR="00A2169D" w:rsidRPr="00EF4D66">
        <w:rPr>
          <w:rFonts w:ascii="Times New Roman" w:hAnsi="Times New Roman" w:cs="Times New Roman"/>
          <w:color w:val="333333"/>
          <w:sz w:val="24"/>
          <w:szCs w:val="24"/>
          <w:shd w:val="clear" w:color="auto" w:fill="FFFFFF"/>
        </w:rPr>
        <w:t xml:space="preserve"> student-centered, problem-solving process where inquiry or research guides student learning</w:t>
      </w:r>
      <w:r w:rsidR="00DB31B5">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w:t>
      </w:r>
      <w:r w:rsidR="00A2169D" w:rsidRPr="00EF4D66">
        <w:rPr>
          <w:rFonts w:ascii="Times New Roman" w:hAnsi="Times New Roman" w:cs="Times New Roman"/>
          <w:color w:val="333333"/>
          <w:sz w:val="24"/>
          <w:szCs w:val="24"/>
          <w:shd w:val="clear" w:color="auto" w:fill="FFFFFF"/>
        </w:rPr>
        <w:t xml:space="preserve"> </w:t>
      </w:r>
      <w:r w:rsidR="00DB31B5">
        <w:rPr>
          <w:rStyle w:val="EndnoteReference"/>
          <w:rFonts w:ascii="Times New Roman" w:hAnsi="Times New Roman" w:cs="Times New Roman"/>
          <w:color w:val="333333"/>
          <w:sz w:val="24"/>
          <w:szCs w:val="24"/>
          <w:shd w:val="clear" w:color="auto" w:fill="FFFFFF"/>
        </w:rPr>
        <w:endnoteReference w:id="7"/>
      </w:r>
      <w:r w:rsidR="00A2169D" w:rsidRPr="00EF4D66">
        <w:rPr>
          <w:rFonts w:ascii="Times New Roman" w:hAnsi="Times New Roman" w:cs="Times New Roman"/>
          <w:color w:val="333333"/>
          <w:sz w:val="24"/>
          <w:szCs w:val="24"/>
          <w:shd w:val="clear" w:color="auto" w:fill="FFFFFF"/>
        </w:rPr>
        <w:t xml:space="preserve"> </w:t>
      </w:r>
    </w:p>
    <w:p w14:paraId="37C0C984" w14:textId="02BBC5C7" w:rsidR="0050655E" w:rsidRDefault="0062562F" w:rsidP="0050655E">
      <w:pPr>
        <w:pStyle w:val="ListParagraph"/>
        <w:numPr>
          <w:ilvl w:val="0"/>
          <w:numId w:val="4"/>
        </w:numPr>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rPr>
        <w:t>“</w:t>
      </w:r>
      <w:proofErr w:type="gramStart"/>
      <w:r w:rsidR="00952186" w:rsidRPr="00952186">
        <w:rPr>
          <w:rFonts w:ascii="Times New Roman" w:hAnsi="Times New Roman" w:cs="Times New Roman"/>
          <w:color w:val="222222"/>
          <w:sz w:val="24"/>
          <w:szCs w:val="24"/>
        </w:rPr>
        <w:t>an</w:t>
      </w:r>
      <w:proofErr w:type="gramEnd"/>
      <w:r w:rsidR="00952186" w:rsidRPr="00952186">
        <w:rPr>
          <w:rFonts w:ascii="Times New Roman" w:hAnsi="Times New Roman" w:cs="Times New Roman"/>
          <w:color w:val="222222"/>
          <w:sz w:val="24"/>
          <w:szCs w:val="24"/>
        </w:rPr>
        <w:t xml:space="preserve"> environment in which students use a wide range of resources to collaborate with others to solve authentic problems by thinking critically, actively create content, and communicate with a wide audience</w:t>
      </w:r>
      <w:r w:rsidR="00952186">
        <w:rPr>
          <w:rFonts w:ascii="Arial" w:hAnsi="Arial" w:cs="Arial"/>
          <w:color w:val="222222"/>
        </w:rPr>
        <w:t>.</w:t>
      </w:r>
      <w:r>
        <w:rPr>
          <w:rFonts w:ascii="Arial" w:hAnsi="Arial" w:cs="Arial"/>
          <w:color w:val="222222"/>
        </w:rPr>
        <w:t>”</w:t>
      </w:r>
      <w:r w:rsidR="00952186">
        <w:rPr>
          <w:rStyle w:val="EndnoteReference"/>
          <w:rFonts w:ascii="Arial" w:hAnsi="Arial" w:cs="Arial"/>
          <w:color w:val="222222"/>
        </w:rPr>
        <w:endnoteReference w:id="8"/>
      </w:r>
      <w:r w:rsidR="00A2169D" w:rsidRPr="00EF4D66">
        <w:rPr>
          <w:rFonts w:ascii="Times New Roman" w:hAnsi="Times New Roman" w:cs="Times New Roman"/>
          <w:color w:val="333333"/>
          <w:sz w:val="24"/>
          <w:szCs w:val="24"/>
          <w:shd w:val="clear" w:color="auto" w:fill="FFFFFF"/>
        </w:rPr>
        <w:t xml:space="preserve"> </w:t>
      </w:r>
    </w:p>
    <w:p w14:paraId="198DEF7A" w14:textId="68C70A32" w:rsidR="00A2169D" w:rsidRDefault="0062562F" w:rsidP="0050655E">
      <w:pPr>
        <w:pStyle w:val="ListParagraph"/>
        <w:numPr>
          <w:ilvl w:val="0"/>
          <w:numId w:val="4"/>
        </w:num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roofErr w:type="gramStart"/>
      <w:r w:rsidR="0050655E">
        <w:rPr>
          <w:rFonts w:ascii="Times New Roman" w:hAnsi="Times New Roman" w:cs="Times New Roman"/>
          <w:color w:val="333333"/>
          <w:sz w:val="24"/>
          <w:szCs w:val="24"/>
          <w:shd w:val="clear" w:color="auto" w:fill="FFFFFF"/>
        </w:rPr>
        <w:t>an</w:t>
      </w:r>
      <w:proofErr w:type="gramEnd"/>
      <w:r w:rsidR="0050655E">
        <w:rPr>
          <w:rFonts w:ascii="Times New Roman" w:hAnsi="Times New Roman" w:cs="Times New Roman"/>
          <w:color w:val="333333"/>
          <w:sz w:val="24"/>
          <w:szCs w:val="24"/>
          <w:shd w:val="clear" w:color="auto" w:fill="FFFFFF"/>
        </w:rPr>
        <w:t xml:space="preserve"> activity in which students</w:t>
      </w:r>
      <w:r w:rsidR="00A2169D" w:rsidRPr="0050655E">
        <w:rPr>
          <w:rFonts w:ascii="Times New Roman" w:hAnsi="Times New Roman" w:cs="Times New Roman"/>
          <w:color w:val="333333"/>
          <w:sz w:val="24"/>
          <w:szCs w:val="24"/>
          <w:shd w:val="clear" w:color="auto" w:fill="FFFFFF"/>
        </w:rPr>
        <w:t xml:space="preserve"> participate in knowledge construction by addressing germane problems that evolve from personal experience and observation</w:t>
      </w:r>
      <w:r w:rsidR="00DB31B5">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w:t>
      </w:r>
      <w:r w:rsidR="00DB31B5">
        <w:rPr>
          <w:rStyle w:val="EndnoteReference"/>
          <w:rFonts w:ascii="Times New Roman" w:hAnsi="Times New Roman" w:cs="Times New Roman"/>
          <w:color w:val="333333"/>
          <w:sz w:val="24"/>
          <w:szCs w:val="24"/>
          <w:shd w:val="clear" w:color="auto" w:fill="FFFFFF"/>
        </w:rPr>
        <w:endnoteReference w:id="9"/>
      </w:r>
      <w:r w:rsidR="00A2169D" w:rsidRPr="0050655E">
        <w:rPr>
          <w:rFonts w:ascii="Times New Roman" w:hAnsi="Times New Roman" w:cs="Times New Roman"/>
          <w:color w:val="333333"/>
          <w:sz w:val="24"/>
          <w:szCs w:val="24"/>
          <w:shd w:val="clear" w:color="auto" w:fill="FFFFFF"/>
        </w:rPr>
        <w:t xml:space="preserve"> </w:t>
      </w:r>
    </w:p>
    <w:p w14:paraId="2EACD822" w14:textId="4A4641BF" w:rsidR="008B158E" w:rsidRPr="008B158E" w:rsidRDefault="008B158E" w:rsidP="008B158E">
      <w:pPr>
        <w:pStyle w:val="Default"/>
        <w:numPr>
          <w:ilvl w:val="0"/>
          <w:numId w:val="4"/>
        </w:numPr>
        <w:rPr>
          <w:rFonts w:ascii="Times New Roman" w:hAnsi="Times New Roman" w:cs="Times New Roman"/>
          <w:color w:val="auto"/>
        </w:rPr>
      </w:pPr>
      <w:r w:rsidRPr="008B158E">
        <w:rPr>
          <w:rFonts w:ascii="Times New Roman" w:hAnsi="Times New Roman" w:cs="Times New Roman"/>
          <w:color w:val="auto"/>
        </w:rPr>
        <w:t>Allows Students to Take Ownership of Their Learning and develop as autonomous learners.</w:t>
      </w:r>
      <w:r>
        <w:rPr>
          <w:rStyle w:val="EndnoteReference"/>
          <w:rFonts w:ascii="Times New Roman" w:hAnsi="Times New Roman" w:cs="Times New Roman"/>
          <w:color w:val="auto"/>
        </w:rPr>
        <w:endnoteReference w:id="10"/>
      </w:r>
    </w:p>
    <w:p w14:paraId="00966F4D" w14:textId="77777777" w:rsidR="008B158E" w:rsidRPr="008B158E" w:rsidRDefault="008B158E" w:rsidP="008B158E">
      <w:pPr>
        <w:pStyle w:val="ListParagraph"/>
        <w:numPr>
          <w:ilvl w:val="0"/>
          <w:numId w:val="4"/>
        </w:numPr>
        <w:spacing w:after="0"/>
        <w:rPr>
          <w:rFonts w:ascii="Times New Roman" w:hAnsi="Times New Roman" w:cs="Times New Roman"/>
          <w:b/>
          <w:bCs/>
          <w:color w:val="333333"/>
          <w:sz w:val="24"/>
          <w:szCs w:val="24"/>
          <w:shd w:val="clear" w:color="auto" w:fill="FFFFFF"/>
        </w:rPr>
      </w:pPr>
      <w:r w:rsidRPr="008B158E">
        <w:rPr>
          <w:rFonts w:ascii="Times New Roman" w:hAnsi="Times New Roman" w:cs="Times New Roman"/>
          <w:color w:val="222222"/>
          <w:sz w:val="24"/>
          <w:szCs w:val="24"/>
          <w:shd w:val="clear" w:color="auto" w:fill="FFFFFF"/>
        </w:rPr>
        <w:t>Develop students’ sense of competence, involve </w:t>
      </w:r>
      <w:r w:rsidRPr="008B158E">
        <w:rPr>
          <w:rStyle w:val="Strong"/>
          <w:rFonts w:ascii="Times New Roman" w:hAnsi="Times New Roman" w:cs="Times New Roman"/>
          <w:color w:val="222222"/>
          <w:sz w:val="24"/>
          <w:szCs w:val="24"/>
          <w:bdr w:val="none" w:sz="0" w:space="0" w:color="auto" w:frame="1"/>
          <w:shd w:val="clear" w:color="auto" w:fill="FFFFFF"/>
        </w:rPr>
        <w:t xml:space="preserve">realizing the role of the self as agent in the learning process </w:t>
      </w:r>
      <w:r w:rsidRPr="008B158E">
        <w:rPr>
          <w:rFonts w:ascii="Times New Roman" w:hAnsi="Times New Roman" w:cs="Times New Roman"/>
          <w:color w:val="222222"/>
          <w:sz w:val="24"/>
          <w:szCs w:val="24"/>
          <w:shd w:val="clear" w:color="auto" w:fill="FFFFFF"/>
        </w:rPr>
        <w:t>must be recognized for students to assume their role as engaged and self-directed learners</w:t>
      </w:r>
    </w:p>
    <w:p w14:paraId="1F48698E" w14:textId="77777777" w:rsidR="00C43ECB" w:rsidRPr="008B158E" w:rsidRDefault="00C43ECB" w:rsidP="008B158E">
      <w:pPr>
        <w:rPr>
          <w:rFonts w:ascii="Times New Roman" w:hAnsi="Times New Roman" w:cs="Times New Roman"/>
          <w:b/>
          <w:bCs/>
          <w:sz w:val="24"/>
          <w:szCs w:val="24"/>
        </w:rPr>
      </w:pPr>
    </w:p>
    <w:p w14:paraId="1CCDFB30" w14:textId="0EA859E5" w:rsidR="00833B05" w:rsidRDefault="008B158E" w:rsidP="00D6014E">
      <w:pPr>
        <w:rPr>
          <w:rFonts w:ascii="Times New Roman" w:hAnsi="Times New Roman" w:cs="Times New Roman"/>
          <w:b/>
          <w:bCs/>
          <w:sz w:val="24"/>
          <w:szCs w:val="24"/>
        </w:rPr>
      </w:pPr>
      <w:r>
        <w:rPr>
          <w:rFonts w:ascii="Times New Roman" w:hAnsi="Times New Roman" w:cs="Times New Roman"/>
          <w:b/>
          <w:bCs/>
          <w:sz w:val="24"/>
          <w:szCs w:val="24"/>
        </w:rPr>
        <w:t xml:space="preserve">Outcomes and </w:t>
      </w:r>
      <w:r w:rsidR="00833B05" w:rsidRPr="00EF4D66">
        <w:rPr>
          <w:rFonts w:ascii="Times New Roman" w:hAnsi="Times New Roman" w:cs="Times New Roman"/>
          <w:b/>
          <w:bCs/>
          <w:sz w:val="24"/>
          <w:szCs w:val="24"/>
        </w:rPr>
        <w:t>Benefits of Inquiry Based Learning</w:t>
      </w:r>
    </w:p>
    <w:p w14:paraId="14F7EE7E" w14:textId="24672D14" w:rsidR="0062562F" w:rsidRDefault="00203881" w:rsidP="006A217E">
      <w:pPr>
        <w:spacing w:after="0"/>
        <w:rPr>
          <w:rFonts w:ascii="Times New Roman" w:hAnsi="Times New Roman" w:cs="Times New Roman"/>
          <w:sz w:val="24"/>
          <w:szCs w:val="24"/>
        </w:rPr>
      </w:pPr>
      <w:r>
        <w:rPr>
          <w:rFonts w:ascii="Times New Roman" w:hAnsi="Times New Roman"/>
          <w:sz w:val="24"/>
          <w:szCs w:val="24"/>
        </w:rPr>
        <w:t xml:space="preserve">In addition to the above, research into </w:t>
      </w:r>
      <w:r w:rsidR="008B158E">
        <w:rPr>
          <w:rFonts w:ascii="Times New Roman" w:hAnsi="Times New Roman"/>
          <w:sz w:val="24"/>
          <w:szCs w:val="24"/>
        </w:rPr>
        <w:t>i</w:t>
      </w:r>
      <w:r w:rsidR="0062562F" w:rsidRPr="0062562F">
        <w:rPr>
          <w:rFonts w:ascii="Times New Roman" w:hAnsi="Times New Roman"/>
          <w:sz w:val="24"/>
          <w:szCs w:val="24"/>
        </w:rPr>
        <w:t xml:space="preserve">nquiry-based learning </w:t>
      </w:r>
      <w:r w:rsidR="008B158E">
        <w:rPr>
          <w:rFonts w:ascii="Times New Roman" w:hAnsi="Times New Roman"/>
          <w:sz w:val="24"/>
          <w:szCs w:val="24"/>
        </w:rPr>
        <w:t>ha</w:t>
      </w:r>
      <w:r>
        <w:rPr>
          <w:rFonts w:ascii="Times New Roman" w:hAnsi="Times New Roman"/>
          <w:sz w:val="24"/>
          <w:szCs w:val="24"/>
        </w:rPr>
        <w:t>s revealed</w:t>
      </w:r>
      <w:r w:rsidR="008B158E">
        <w:rPr>
          <w:rFonts w:ascii="Times New Roman" w:hAnsi="Times New Roman"/>
          <w:sz w:val="24"/>
          <w:szCs w:val="24"/>
        </w:rPr>
        <w:t xml:space="preserve"> several</w:t>
      </w:r>
      <w:r w:rsidR="0062562F" w:rsidRPr="0062562F">
        <w:rPr>
          <w:rFonts w:ascii="Times New Roman" w:hAnsi="Times New Roman"/>
          <w:sz w:val="24"/>
          <w:szCs w:val="24"/>
        </w:rPr>
        <w:t xml:space="preserve"> </w:t>
      </w:r>
      <w:r w:rsidR="008B158E">
        <w:rPr>
          <w:rFonts w:ascii="Times New Roman" w:hAnsi="Times New Roman"/>
          <w:sz w:val="24"/>
          <w:szCs w:val="24"/>
        </w:rPr>
        <w:t>important</w:t>
      </w:r>
      <w:r w:rsidR="0062562F" w:rsidRPr="0062562F">
        <w:rPr>
          <w:rFonts w:ascii="Times New Roman" w:hAnsi="Times New Roman"/>
          <w:sz w:val="24"/>
          <w:szCs w:val="24"/>
        </w:rPr>
        <w:t xml:space="preserve"> </w:t>
      </w:r>
      <w:r w:rsidR="008B158E">
        <w:rPr>
          <w:rFonts w:ascii="Times New Roman" w:hAnsi="Times New Roman"/>
          <w:sz w:val="24"/>
          <w:szCs w:val="24"/>
        </w:rPr>
        <w:t xml:space="preserve">benefits and </w:t>
      </w:r>
      <w:r w:rsidR="008B158E">
        <w:rPr>
          <w:rFonts w:ascii="Times New Roman" w:hAnsi="Times New Roman" w:cs="Times New Roman"/>
          <w:sz w:val="24"/>
          <w:szCs w:val="24"/>
        </w:rPr>
        <w:t>outcomes</w:t>
      </w:r>
      <w:r w:rsidR="0062562F" w:rsidRPr="00E42043">
        <w:rPr>
          <w:rFonts w:ascii="Times New Roman" w:hAnsi="Times New Roman" w:cs="Times New Roman"/>
          <w:sz w:val="24"/>
          <w:szCs w:val="24"/>
        </w:rPr>
        <w:t>:</w:t>
      </w:r>
      <w:r w:rsidR="00E42043" w:rsidRPr="00E42043">
        <w:rPr>
          <w:rFonts w:ascii="Times New Roman" w:hAnsi="Times New Roman" w:cs="Times New Roman"/>
          <w:sz w:val="24"/>
          <w:szCs w:val="24"/>
        </w:rPr>
        <w:t xml:space="preserve"> </w:t>
      </w:r>
    </w:p>
    <w:p w14:paraId="430B5D4A" w14:textId="77777777" w:rsidR="006A217E" w:rsidRPr="0062562F" w:rsidRDefault="006A217E" w:rsidP="006A217E">
      <w:pPr>
        <w:spacing w:after="0"/>
        <w:rPr>
          <w:rFonts w:ascii="Times New Roman" w:hAnsi="Times New Roman" w:cs="Times New Roman"/>
          <w:sz w:val="24"/>
          <w:szCs w:val="24"/>
        </w:rPr>
      </w:pPr>
    </w:p>
    <w:p w14:paraId="4091FAE7" w14:textId="5EE6E370" w:rsidR="00247560" w:rsidRPr="0062562F" w:rsidRDefault="00023E16" w:rsidP="0062562F">
      <w:pPr>
        <w:pStyle w:val="ListParagraph"/>
        <w:numPr>
          <w:ilvl w:val="0"/>
          <w:numId w:val="5"/>
        </w:numPr>
        <w:rPr>
          <w:rFonts w:ascii="Times New Roman" w:hAnsi="Times New Roman" w:cs="Times New Roman"/>
          <w:b/>
          <w:bCs/>
          <w:sz w:val="24"/>
          <w:szCs w:val="24"/>
        </w:rPr>
      </w:pPr>
      <w:r w:rsidRPr="0062562F">
        <w:rPr>
          <w:rFonts w:ascii="Times New Roman" w:hAnsi="Times New Roman" w:cs="Times New Roman"/>
          <w:b/>
          <w:bCs/>
          <w:sz w:val="24"/>
          <w:szCs w:val="24"/>
        </w:rPr>
        <w:t xml:space="preserve">Improved </w:t>
      </w:r>
      <w:r w:rsidR="00247560" w:rsidRPr="0062562F">
        <w:rPr>
          <w:rFonts w:ascii="Times New Roman" w:hAnsi="Times New Roman" w:cs="Times New Roman"/>
          <w:b/>
          <w:bCs/>
          <w:sz w:val="24"/>
          <w:szCs w:val="24"/>
        </w:rPr>
        <w:t>Attitude Toward Science</w:t>
      </w:r>
    </w:p>
    <w:p w14:paraId="01A3543E" w14:textId="1D1E94C8" w:rsidR="000E34BA" w:rsidRPr="00E01E5C" w:rsidRDefault="00023E16" w:rsidP="00E01E5C">
      <w:pPr>
        <w:ind w:left="360"/>
        <w:rPr>
          <w:rFonts w:ascii="Times New Roman" w:hAnsi="Times New Roman" w:cs="Times New Roman"/>
          <w:color w:val="333333"/>
          <w:sz w:val="24"/>
          <w:szCs w:val="24"/>
          <w:shd w:val="clear" w:color="auto" w:fill="FFFFFF"/>
        </w:rPr>
      </w:pPr>
      <w:r w:rsidRPr="00E01E5C">
        <w:rPr>
          <w:rFonts w:ascii="Times New Roman" w:hAnsi="Times New Roman" w:cs="Times New Roman"/>
          <w:sz w:val="24"/>
          <w:szCs w:val="24"/>
        </w:rPr>
        <w:t>S</w:t>
      </w:r>
      <w:r w:rsidR="00247560" w:rsidRPr="00E01E5C">
        <w:rPr>
          <w:rFonts w:ascii="Times New Roman" w:hAnsi="Times New Roman" w:cs="Times New Roman"/>
          <w:sz w:val="24"/>
          <w:szCs w:val="24"/>
        </w:rPr>
        <w:t xml:space="preserve">tudents who </w:t>
      </w:r>
      <w:r w:rsidR="00CA06C8" w:rsidRPr="00E01E5C">
        <w:rPr>
          <w:rFonts w:ascii="Times New Roman" w:hAnsi="Times New Roman" w:cs="Times New Roman"/>
          <w:sz w:val="24"/>
          <w:szCs w:val="24"/>
        </w:rPr>
        <w:t>experience</w:t>
      </w:r>
      <w:r w:rsidR="00247560" w:rsidRPr="00E01E5C">
        <w:rPr>
          <w:rFonts w:ascii="Times New Roman" w:hAnsi="Times New Roman" w:cs="Times New Roman"/>
          <w:sz w:val="24"/>
          <w:szCs w:val="24"/>
        </w:rPr>
        <w:t xml:space="preserve"> an inquiry approach </w:t>
      </w:r>
      <w:r w:rsidR="0062562F" w:rsidRPr="00E01E5C">
        <w:rPr>
          <w:rFonts w:ascii="Times New Roman" w:hAnsi="Times New Roman" w:cs="Times New Roman"/>
          <w:sz w:val="24"/>
          <w:szCs w:val="24"/>
        </w:rPr>
        <w:t>(</w:t>
      </w:r>
      <w:r w:rsidRPr="00E01E5C">
        <w:rPr>
          <w:rFonts w:ascii="Times New Roman" w:hAnsi="Times New Roman" w:cs="Times New Roman"/>
          <w:sz w:val="24"/>
          <w:szCs w:val="24"/>
        </w:rPr>
        <w:t>rather than traditional approaches</w:t>
      </w:r>
      <w:r w:rsidR="0062562F" w:rsidRPr="00E01E5C">
        <w:rPr>
          <w:rFonts w:ascii="Times New Roman" w:hAnsi="Times New Roman" w:cs="Times New Roman"/>
          <w:sz w:val="24"/>
          <w:szCs w:val="24"/>
        </w:rPr>
        <w:t>)</w:t>
      </w:r>
      <w:r w:rsidRPr="00E01E5C">
        <w:rPr>
          <w:rFonts w:ascii="Times New Roman" w:hAnsi="Times New Roman" w:cs="Times New Roman"/>
          <w:sz w:val="24"/>
          <w:szCs w:val="24"/>
        </w:rPr>
        <w:t xml:space="preserve"> </w:t>
      </w:r>
      <w:r w:rsidR="000B392D" w:rsidRPr="00E01E5C">
        <w:rPr>
          <w:rFonts w:ascii="Times New Roman" w:hAnsi="Times New Roman" w:cs="Times New Roman"/>
          <w:sz w:val="24"/>
          <w:szCs w:val="24"/>
        </w:rPr>
        <w:t>express</w:t>
      </w:r>
      <w:r w:rsidR="00247560" w:rsidRPr="00E01E5C">
        <w:rPr>
          <w:rFonts w:ascii="Times New Roman" w:hAnsi="Times New Roman" w:cs="Times New Roman"/>
          <w:sz w:val="24"/>
          <w:szCs w:val="24"/>
        </w:rPr>
        <w:t xml:space="preserve"> improved </w:t>
      </w:r>
      <w:r w:rsidR="00E01E5C">
        <w:rPr>
          <w:rFonts w:ascii="Times New Roman" w:hAnsi="Times New Roman" w:cs="Times New Roman"/>
          <w:sz w:val="24"/>
          <w:szCs w:val="24"/>
        </w:rPr>
        <w:t>attitude toward</w:t>
      </w:r>
      <w:r w:rsidR="000B392D" w:rsidRPr="00E01E5C">
        <w:rPr>
          <w:rFonts w:ascii="Times New Roman" w:hAnsi="Times New Roman" w:cs="Times New Roman"/>
          <w:sz w:val="24"/>
          <w:szCs w:val="24"/>
        </w:rPr>
        <w:t xml:space="preserve"> science and </w:t>
      </w:r>
      <w:r w:rsidR="00E01E5C">
        <w:rPr>
          <w:rFonts w:ascii="Times New Roman" w:hAnsi="Times New Roman" w:cs="Times New Roman"/>
          <w:sz w:val="24"/>
          <w:szCs w:val="24"/>
        </w:rPr>
        <w:t xml:space="preserve">interest in </w:t>
      </w:r>
      <w:r w:rsidR="000B392D" w:rsidRPr="00E01E5C">
        <w:rPr>
          <w:rFonts w:ascii="Times New Roman" w:hAnsi="Times New Roman" w:cs="Times New Roman"/>
          <w:sz w:val="24"/>
          <w:szCs w:val="24"/>
        </w:rPr>
        <w:t>science careers</w:t>
      </w:r>
      <w:r w:rsidR="00E01E5C">
        <w:rPr>
          <w:rFonts w:ascii="Times New Roman" w:hAnsi="Times New Roman" w:cs="Times New Roman"/>
          <w:sz w:val="24"/>
          <w:szCs w:val="24"/>
        </w:rPr>
        <w:t xml:space="preserve"> and </w:t>
      </w:r>
      <w:r w:rsidR="00E01E5C" w:rsidRPr="00E01E5C">
        <w:rPr>
          <w:rFonts w:ascii="Times New Roman" w:hAnsi="Times New Roman" w:cs="Times New Roman"/>
          <w:sz w:val="24"/>
          <w:szCs w:val="24"/>
        </w:rPr>
        <w:t>report “feeling like a scientist.”</w:t>
      </w:r>
      <w:r w:rsidR="00CA06C8">
        <w:rPr>
          <w:rStyle w:val="EndnoteReference"/>
          <w:rFonts w:ascii="Times New Roman" w:hAnsi="Times New Roman" w:cs="Times New Roman"/>
          <w:sz w:val="24"/>
          <w:szCs w:val="24"/>
        </w:rPr>
        <w:endnoteReference w:id="11"/>
      </w:r>
      <w:r w:rsidR="00E01E5C" w:rsidRPr="00E01E5C">
        <w:rPr>
          <w:rFonts w:ascii="Times New Roman" w:hAnsi="Times New Roman" w:cs="Times New Roman"/>
          <w:sz w:val="24"/>
          <w:szCs w:val="24"/>
        </w:rPr>
        <w:t xml:space="preserve">  </w:t>
      </w:r>
      <w:r w:rsidR="00247560" w:rsidRPr="00E01E5C">
        <w:rPr>
          <w:rFonts w:ascii="Times New Roman" w:hAnsi="Times New Roman" w:cs="Times New Roman"/>
          <w:color w:val="333333"/>
          <w:sz w:val="24"/>
          <w:szCs w:val="24"/>
          <w:shd w:val="clear" w:color="auto" w:fill="FFFFFF"/>
        </w:rPr>
        <w:t>Th</w:t>
      </w:r>
      <w:r w:rsidR="00E01E5C">
        <w:rPr>
          <w:rFonts w:ascii="Times New Roman" w:hAnsi="Times New Roman" w:cs="Times New Roman"/>
          <w:color w:val="333333"/>
          <w:sz w:val="24"/>
          <w:szCs w:val="24"/>
          <w:shd w:val="clear" w:color="auto" w:fill="FFFFFF"/>
        </w:rPr>
        <w:t>ese</w:t>
      </w:r>
      <w:r w:rsidR="00247560" w:rsidRPr="00E01E5C">
        <w:rPr>
          <w:rFonts w:ascii="Times New Roman" w:hAnsi="Times New Roman" w:cs="Times New Roman"/>
          <w:color w:val="333333"/>
          <w:sz w:val="24"/>
          <w:szCs w:val="24"/>
          <w:shd w:val="clear" w:color="auto" w:fill="FFFFFF"/>
        </w:rPr>
        <w:t xml:space="preserve"> finding</w:t>
      </w:r>
      <w:r w:rsidR="00E01E5C">
        <w:rPr>
          <w:rFonts w:ascii="Times New Roman" w:hAnsi="Times New Roman" w:cs="Times New Roman"/>
          <w:color w:val="333333"/>
          <w:sz w:val="24"/>
          <w:szCs w:val="24"/>
          <w:shd w:val="clear" w:color="auto" w:fill="FFFFFF"/>
        </w:rPr>
        <w:t>s are</w:t>
      </w:r>
      <w:r w:rsidR="00247560" w:rsidRPr="00E01E5C">
        <w:rPr>
          <w:rFonts w:ascii="Times New Roman" w:hAnsi="Times New Roman" w:cs="Times New Roman"/>
          <w:color w:val="333333"/>
          <w:sz w:val="24"/>
          <w:szCs w:val="24"/>
          <w:shd w:val="clear" w:color="auto" w:fill="FFFFFF"/>
        </w:rPr>
        <w:t xml:space="preserve"> significant because students who show an interest in science are more likely to study science and choose a scientific career.</w:t>
      </w:r>
      <w:r w:rsidR="00247560" w:rsidRPr="00E01E5C">
        <w:rPr>
          <w:rFonts w:ascii="Times New Roman" w:hAnsi="Times New Roman" w:cs="Times New Roman"/>
          <w:sz w:val="24"/>
          <w:szCs w:val="24"/>
        </w:rPr>
        <w:t xml:space="preserve"> </w:t>
      </w:r>
    </w:p>
    <w:p w14:paraId="4DD76193" w14:textId="73B8E5E2" w:rsidR="00833B05" w:rsidRPr="00777A2B" w:rsidRDefault="00833B05" w:rsidP="00777A2B">
      <w:pPr>
        <w:pStyle w:val="ListParagraph"/>
        <w:numPr>
          <w:ilvl w:val="0"/>
          <w:numId w:val="5"/>
        </w:numPr>
        <w:rPr>
          <w:rFonts w:ascii="Times New Roman" w:hAnsi="Times New Roman" w:cs="Times New Roman"/>
          <w:b/>
          <w:bCs/>
          <w:sz w:val="24"/>
          <w:szCs w:val="24"/>
        </w:rPr>
      </w:pPr>
      <w:r w:rsidRPr="00777A2B">
        <w:rPr>
          <w:rFonts w:ascii="Times New Roman" w:hAnsi="Times New Roman" w:cs="Times New Roman"/>
          <w:b/>
          <w:bCs/>
          <w:sz w:val="24"/>
          <w:szCs w:val="24"/>
        </w:rPr>
        <w:lastRenderedPageBreak/>
        <w:t>Develop</w:t>
      </w:r>
      <w:r w:rsidR="00640AF4">
        <w:rPr>
          <w:rFonts w:ascii="Times New Roman" w:hAnsi="Times New Roman" w:cs="Times New Roman"/>
          <w:b/>
          <w:bCs/>
          <w:sz w:val="24"/>
          <w:szCs w:val="24"/>
        </w:rPr>
        <w:t>s</w:t>
      </w:r>
      <w:r w:rsidRPr="00777A2B">
        <w:rPr>
          <w:rFonts w:ascii="Times New Roman" w:hAnsi="Times New Roman" w:cs="Times New Roman"/>
          <w:b/>
          <w:bCs/>
          <w:sz w:val="24"/>
          <w:szCs w:val="24"/>
        </w:rPr>
        <w:t xml:space="preserve"> Science Process Skills </w:t>
      </w:r>
      <w:r w:rsidR="0072501B">
        <w:rPr>
          <w:rFonts w:ascii="Times New Roman" w:hAnsi="Times New Roman" w:cs="Times New Roman"/>
          <w:b/>
          <w:bCs/>
          <w:sz w:val="24"/>
          <w:szCs w:val="24"/>
        </w:rPr>
        <w:t>and an Understanding of the Nature of Science</w:t>
      </w:r>
    </w:p>
    <w:p w14:paraId="4B55B121" w14:textId="56B928BE" w:rsidR="002C0855" w:rsidRPr="008B158E" w:rsidRDefault="00E01E5C" w:rsidP="008B158E">
      <w:pPr>
        <w:ind w:left="360"/>
        <w:rPr>
          <w:rFonts w:ascii="Times New Roman" w:hAnsi="Times New Roman" w:cs="Times New Roman"/>
          <w:sz w:val="24"/>
          <w:szCs w:val="24"/>
        </w:rPr>
      </w:pPr>
      <w:r w:rsidRPr="00777A2B">
        <w:rPr>
          <w:rFonts w:ascii="Times New Roman" w:hAnsi="Times New Roman" w:cs="Times New Roman"/>
          <w:color w:val="333333"/>
          <w:sz w:val="24"/>
          <w:szCs w:val="24"/>
          <w:shd w:val="clear" w:color="auto" w:fill="FFFFFF"/>
        </w:rPr>
        <w:t>S</w:t>
      </w:r>
      <w:r w:rsidR="00833B05" w:rsidRPr="00777A2B">
        <w:rPr>
          <w:rFonts w:ascii="Times New Roman" w:hAnsi="Times New Roman" w:cs="Times New Roman"/>
          <w:color w:val="333333"/>
          <w:sz w:val="24"/>
          <w:szCs w:val="24"/>
          <w:shd w:val="clear" w:color="auto" w:fill="FFFFFF"/>
        </w:rPr>
        <w:t xml:space="preserve">tudents </w:t>
      </w:r>
      <w:r w:rsidRPr="00777A2B">
        <w:rPr>
          <w:rFonts w:ascii="Times New Roman" w:hAnsi="Times New Roman" w:cs="Times New Roman"/>
          <w:color w:val="333333"/>
          <w:sz w:val="24"/>
          <w:szCs w:val="24"/>
          <w:shd w:val="clear" w:color="auto" w:fill="FFFFFF"/>
        </w:rPr>
        <w:t>experience</w:t>
      </w:r>
      <w:r w:rsidR="00833B05" w:rsidRPr="00777A2B">
        <w:rPr>
          <w:rFonts w:ascii="Times New Roman" w:hAnsi="Times New Roman" w:cs="Times New Roman"/>
          <w:color w:val="333333"/>
          <w:sz w:val="24"/>
          <w:szCs w:val="24"/>
          <w:shd w:val="clear" w:color="auto" w:fill="FFFFFF"/>
        </w:rPr>
        <w:t xml:space="preserve"> inquiry-based learning </w:t>
      </w:r>
      <w:r w:rsidRPr="00777A2B">
        <w:rPr>
          <w:rFonts w:ascii="Times New Roman" w:hAnsi="Times New Roman" w:cs="Times New Roman"/>
          <w:color w:val="333333"/>
          <w:sz w:val="24"/>
          <w:szCs w:val="24"/>
          <w:shd w:val="clear" w:color="auto" w:fill="FFFFFF"/>
        </w:rPr>
        <w:t>in their science classes</w:t>
      </w:r>
      <w:r w:rsidR="00D756D3" w:rsidRPr="00777A2B">
        <w:rPr>
          <w:rFonts w:ascii="Times New Roman" w:hAnsi="Times New Roman" w:cs="Times New Roman"/>
          <w:color w:val="333333"/>
          <w:sz w:val="24"/>
          <w:szCs w:val="24"/>
          <w:shd w:val="clear" w:color="auto" w:fill="FFFFFF"/>
        </w:rPr>
        <w:t xml:space="preserve"> engage in the processes and procedures important for scientific work,</w:t>
      </w:r>
      <w:r w:rsidRPr="00777A2B">
        <w:rPr>
          <w:rFonts w:ascii="Times New Roman" w:hAnsi="Times New Roman" w:cs="Times New Roman"/>
          <w:color w:val="333333"/>
          <w:sz w:val="24"/>
          <w:szCs w:val="24"/>
          <w:shd w:val="clear" w:color="auto" w:fill="FFFFFF"/>
        </w:rPr>
        <w:t xml:space="preserve"> </w:t>
      </w:r>
      <w:r w:rsidR="00833B05" w:rsidRPr="00777A2B">
        <w:rPr>
          <w:rFonts w:ascii="Times New Roman" w:hAnsi="Times New Roman" w:cs="Times New Roman"/>
          <w:color w:val="333333"/>
          <w:sz w:val="24"/>
          <w:szCs w:val="24"/>
          <w:shd w:val="clear" w:color="auto" w:fill="FFFFFF"/>
        </w:rPr>
        <w:t>develop</w:t>
      </w:r>
      <w:r w:rsidR="00D756D3" w:rsidRPr="00777A2B">
        <w:rPr>
          <w:rFonts w:ascii="Times New Roman" w:hAnsi="Times New Roman" w:cs="Times New Roman"/>
          <w:color w:val="333333"/>
          <w:sz w:val="24"/>
          <w:szCs w:val="24"/>
          <w:shd w:val="clear" w:color="auto" w:fill="FFFFFF"/>
        </w:rPr>
        <w:t xml:space="preserve">ing the </w:t>
      </w:r>
      <w:r w:rsidR="00F95AE8" w:rsidRPr="00777A2B">
        <w:rPr>
          <w:rFonts w:ascii="Times New Roman" w:hAnsi="Times New Roman" w:cs="Times New Roman"/>
          <w:color w:val="333333"/>
          <w:sz w:val="24"/>
          <w:szCs w:val="24"/>
          <w:shd w:val="clear" w:color="auto" w:fill="FFFFFF"/>
        </w:rPr>
        <w:t>scientific process skills</w:t>
      </w:r>
      <w:r w:rsidR="002C33B0" w:rsidRPr="00777A2B">
        <w:rPr>
          <w:rFonts w:ascii="Times New Roman" w:hAnsi="Times New Roman" w:cs="Times New Roman"/>
          <w:color w:val="333333"/>
          <w:sz w:val="24"/>
          <w:szCs w:val="24"/>
          <w:shd w:val="clear" w:color="auto" w:fill="FFFFFF"/>
        </w:rPr>
        <w:t>.</w:t>
      </w:r>
      <w:r w:rsidR="002C33B0">
        <w:rPr>
          <w:rStyle w:val="EndnoteReference"/>
          <w:rFonts w:ascii="Times New Roman" w:hAnsi="Times New Roman" w:cs="Times New Roman"/>
          <w:color w:val="333333"/>
          <w:sz w:val="24"/>
          <w:szCs w:val="24"/>
          <w:shd w:val="clear" w:color="auto" w:fill="FFFFFF"/>
        </w:rPr>
        <w:endnoteReference w:id="12"/>
      </w:r>
      <w:r w:rsidR="00F95AE8" w:rsidRPr="00777A2B">
        <w:rPr>
          <w:rFonts w:ascii="Times New Roman" w:hAnsi="Times New Roman" w:cs="Times New Roman"/>
          <w:color w:val="333333"/>
          <w:sz w:val="24"/>
          <w:szCs w:val="24"/>
          <w:shd w:val="clear" w:color="auto" w:fill="FFFFFF"/>
        </w:rPr>
        <w:t xml:space="preserve"> </w:t>
      </w:r>
      <w:r w:rsidR="00D756D3" w:rsidRPr="00777A2B">
        <w:rPr>
          <w:rFonts w:ascii="Times New Roman" w:hAnsi="Times New Roman" w:cs="Times New Roman"/>
          <w:color w:val="333333"/>
          <w:sz w:val="24"/>
          <w:szCs w:val="24"/>
          <w:shd w:val="clear" w:color="auto" w:fill="FFFFFF"/>
        </w:rPr>
        <w:t xml:space="preserve"> W</w:t>
      </w:r>
      <w:r w:rsidR="00CD6B02" w:rsidRPr="00777A2B">
        <w:rPr>
          <w:rFonts w:ascii="Times New Roman" w:hAnsi="Times New Roman" w:cs="Times New Roman"/>
          <w:color w:val="333333"/>
          <w:sz w:val="24"/>
          <w:szCs w:val="24"/>
          <w:shd w:val="clear" w:color="auto" w:fill="FFFFFF"/>
        </w:rPr>
        <w:t xml:space="preserve">ith its emphasis on experience, questioning, searching for evidence, analysis, interpretation, and communication of results (explanation), </w:t>
      </w:r>
      <w:r w:rsidR="00D756D3" w:rsidRPr="00777A2B">
        <w:rPr>
          <w:rFonts w:ascii="Times New Roman" w:hAnsi="Times New Roman" w:cs="Times New Roman"/>
          <w:color w:val="333333"/>
          <w:sz w:val="24"/>
          <w:szCs w:val="24"/>
          <w:shd w:val="clear" w:color="auto" w:fill="FFFFFF"/>
        </w:rPr>
        <w:t xml:space="preserve">inquiry learning develops </w:t>
      </w:r>
      <w:r w:rsidR="00CD6B02" w:rsidRPr="00777A2B">
        <w:rPr>
          <w:rFonts w:ascii="Times New Roman" w:hAnsi="Times New Roman" w:cs="Times New Roman"/>
          <w:color w:val="333333"/>
          <w:sz w:val="24"/>
          <w:szCs w:val="24"/>
          <w:shd w:val="clear" w:color="auto" w:fill="FFFFFF"/>
        </w:rPr>
        <w:t>t</w:t>
      </w:r>
      <w:r w:rsidR="00D756D3" w:rsidRPr="00777A2B">
        <w:rPr>
          <w:rFonts w:ascii="Times New Roman" w:hAnsi="Times New Roman" w:cs="Times New Roman"/>
          <w:color w:val="333333"/>
          <w:sz w:val="24"/>
          <w:szCs w:val="24"/>
          <w:shd w:val="clear" w:color="auto" w:fill="FFFFFF"/>
        </w:rPr>
        <w:t>he</w:t>
      </w:r>
      <w:r w:rsidR="00CD6B02" w:rsidRPr="00777A2B">
        <w:rPr>
          <w:rFonts w:ascii="Times New Roman" w:hAnsi="Times New Roman" w:cs="Times New Roman"/>
          <w:color w:val="333333"/>
          <w:sz w:val="24"/>
          <w:szCs w:val="24"/>
          <w:shd w:val="clear" w:color="auto" w:fill="FFFFFF"/>
        </w:rPr>
        <w:t xml:space="preserve"> skills utilized </w:t>
      </w:r>
      <w:r w:rsidR="00D756D3" w:rsidRPr="00777A2B">
        <w:rPr>
          <w:rFonts w:ascii="Times New Roman" w:hAnsi="Times New Roman" w:cs="Times New Roman"/>
          <w:color w:val="333333"/>
          <w:sz w:val="24"/>
          <w:szCs w:val="24"/>
          <w:shd w:val="clear" w:color="auto" w:fill="FFFFFF"/>
        </w:rPr>
        <w:t xml:space="preserve">by scientists </w:t>
      </w:r>
      <w:r w:rsidR="00CD6B02" w:rsidRPr="00777A2B">
        <w:rPr>
          <w:rFonts w:ascii="Times New Roman" w:hAnsi="Times New Roman" w:cs="Times New Roman"/>
          <w:color w:val="333333"/>
          <w:sz w:val="24"/>
          <w:szCs w:val="24"/>
          <w:shd w:val="clear" w:color="auto" w:fill="FFFFFF"/>
        </w:rPr>
        <w:t>in their career</w:t>
      </w:r>
      <w:r w:rsidR="008B158E">
        <w:rPr>
          <w:rFonts w:ascii="Times New Roman" w:hAnsi="Times New Roman" w:cs="Times New Roman"/>
          <w:color w:val="333333"/>
          <w:sz w:val="24"/>
          <w:szCs w:val="24"/>
          <w:shd w:val="clear" w:color="auto" w:fill="FFFFFF"/>
        </w:rPr>
        <w:t xml:space="preserve">s.  </w:t>
      </w:r>
      <w:r w:rsidR="009D2FCD" w:rsidRPr="008B158E">
        <w:rPr>
          <w:rFonts w:ascii="Times New Roman" w:hAnsi="Times New Roman" w:cs="Times New Roman"/>
          <w:color w:val="333333"/>
          <w:sz w:val="24"/>
          <w:szCs w:val="24"/>
          <w:shd w:val="clear" w:color="auto" w:fill="FCFCFC"/>
        </w:rPr>
        <w:t>S</w:t>
      </w:r>
      <w:r w:rsidR="002C0855" w:rsidRPr="008B158E">
        <w:rPr>
          <w:rFonts w:ascii="Times New Roman" w:hAnsi="Times New Roman" w:cs="Times New Roman"/>
          <w:color w:val="333333"/>
          <w:sz w:val="24"/>
          <w:szCs w:val="24"/>
          <w:shd w:val="clear" w:color="auto" w:fill="FCFCFC"/>
        </w:rPr>
        <w:t>tudents construct scientific explanations, realize the existence of experimental errors, view experimental data as evidence to support their claims, and develop richer understanding about the nature of scientific questions</w:t>
      </w:r>
      <w:r w:rsidR="002C0855" w:rsidRPr="008B158E">
        <w:rPr>
          <w:rFonts w:ascii="Georgia" w:hAnsi="Georgia"/>
          <w:color w:val="333333"/>
          <w:sz w:val="27"/>
          <w:szCs w:val="27"/>
          <w:shd w:val="clear" w:color="auto" w:fill="FCFCFC"/>
        </w:rPr>
        <w:t>.</w:t>
      </w:r>
      <w:r w:rsidR="002C0855">
        <w:rPr>
          <w:rStyle w:val="EndnoteReference"/>
          <w:rFonts w:ascii="Georgia" w:hAnsi="Georgia"/>
          <w:color w:val="333333"/>
          <w:sz w:val="27"/>
          <w:szCs w:val="27"/>
          <w:shd w:val="clear" w:color="auto" w:fill="FCFCFC"/>
        </w:rPr>
        <w:endnoteReference w:id="13"/>
      </w:r>
    </w:p>
    <w:p w14:paraId="5E9D77E3" w14:textId="2ACCFC89" w:rsidR="00833B05" w:rsidRPr="006A217E" w:rsidRDefault="00F227BE" w:rsidP="006A217E">
      <w:pPr>
        <w:pStyle w:val="ListParagraph"/>
        <w:numPr>
          <w:ilvl w:val="0"/>
          <w:numId w:val="5"/>
        </w:numPr>
        <w:rPr>
          <w:rFonts w:ascii="Times New Roman" w:hAnsi="Times New Roman" w:cs="Times New Roman"/>
          <w:b/>
          <w:bCs/>
          <w:sz w:val="24"/>
          <w:szCs w:val="24"/>
        </w:rPr>
      </w:pPr>
      <w:r w:rsidRPr="006A217E">
        <w:rPr>
          <w:rFonts w:ascii="Times New Roman" w:hAnsi="Times New Roman" w:cs="Times New Roman"/>
          <w:b/>
          <w:bCs/>
          <w:sz w:val="24"/>
          <w:szCs w:val="24"/>
        </w:rPr>
        <w:t>Deepens</w:t>
      </w:r>
      <w:r w:rsidR="00F95AE8" w:rsidRPr="006A217E">
        <w:rPr>
          <w:rFonts w:ascii="Times New Roman" w:hAnsi="Times New Roman" w:cs="Times New Roman"/>
          <w:b/>
          <w:bCs/>
          <w:sz w:val="24"/>
          <w:szCs w:val="24"/>
        </w:rPr>
        <w:t xml:space="preserve"> Understanding of Science Concepts</w:t>
      </w:r>
    </w:p>
    <w:p w14:paraId="6E745A10" w14:textId="189CDA58" w:rsidR="00E01E5C" w:rsidRPr="006A217E" w:rsidRDefault="006A217E" w:rsidP="006A217E">
      <w:pPr>
        <w:ind w:left="360"/>
        <w:rPr>
          <w:rFonts w:ascii="Times New Roman" w:hAnsi="Times New Roman" w:cs="Times New Roman"/>
          <w:color w:val="333333"/>
          <w:sz w:val="24"/>
          <w:szCs w:val="24"/>
          <w:shd w:val="clear" w:color="auto" w:fill="FFFFFF"/>
        </w:rPr>
      </w:pPr>
      <w:r w:rsidRPr="006A217E">
        <w:rPr>
          <w:rFonts w:ascii="Times New Roman" w:hAnsi="Times New Roman" w:cs="Times New Roman"/>
          <w:sz w:val="24"/>
          <w:szCs w:val="24"/>
        </w:rPr>
        <w:t>A diverse and wide body of research suggests that inquiry-based approaches to learning, which e</w:t>
      </w:r>
      <w:r w:rsidRPr="006A217E">
        <w:rPr>
          <w:rFonts w:ascii="Times New Roman" w:hAnsi="Times New Roman" w:cs="Times New Roman"/>
          <w:color w:val="333333"/>
          <w:sz w:val="24"/>
          <w:szCs w:val="24"/>
          <w:shd w:val="clear" w:color="auto" w:fill="FFFFFF"/>
        </w:rPr>
        <w:t>ncourage students to directly engage with the subject matter by asking questions, developing hypothesis, and conducting experiments,</w:t>
      </w:r>
      <w:r w:rsidRPr="006A217E">
        <w:rPr>
          <w:rFonts w:ascii="Times New Roman" w:hAnsi="Times New Roman" w:cs="Times New Roman"/>
          <w:sz w:val="24"/>
          <w:szCs w:val="24"/>
        </w:rPr>
        <w:t xml:space="preserve"> promote </w:t>
      </w:r>
      <w:r w:rsidRPr="006A217E">
        <w:rPr>
          <w:rFonts w:ascii="Times New Roman" w:hAnsi="Times New Roman" w:cs="Times New Roman"/>
          <w:color w:val="333333"/>
          <w:sz w:val="24"/>
          <w:szCs w:val="24"/>
          <w:shd w:val="clear" w:color="auto" w:fill="FFFFFF"/>
        </w:rPr>
        <w:t>student achievement in science</w:t>
      </w:r>
      <w:r>
        <w:rPr>
          <w:rStyle w:val="EndnoteReference"/>
          <w:rFonts w:ascii="Times New Roman" w:hAnsi="Times New Roman" w:cs="Times New Roman"/>
          <w:sz w:val="24"/>
          <w:szCs w:val="24"/>
        </w:rPr>
        <w:endnoteReference w:id="14"/>
      </w:r>
      <w:r w:rsidRPr="006A217E">
        <w:rPr>
          <w:rFonts w:ascii="Times New Roman" w:hAnsi="Times New Roman" w:cs="Times New Roman"/>
          <w:color w:val="333333"/>
          <w:sz w:val="24"/>
          <w:szCs w:val="24"/>
          <w:shd w:val="clear" w:color="auto" w:fill="FFFFFF"/>
        </w:rPr>
        <w:t xml:space="preserve"> and</w:t>
      </w:r>
      <w:r w:rsidRPr="006A217E">
        <w:rPr>
          <w:rFonts w:ascii="Times New Roman" w:hAnsi="Times New Roman" w:cs="Times New Roman"/>
          <w:sz w:val="24"/>
          <w:szCs w:val="24"/>
        </w:rPr>
        <w:t xml:space="preserve"> </w:t>
      </w:r>
      <w:r w:rsidR="00E01E5C" w:rsidRPr="006A217E">
        <w:rPr>
          <w:rFonts w:ascii="Times New Roman" w:hAnsi="Times New Roman" w:cs="Times New Roman"/>
          <w:color w:val="333333"/>
          <w:sz w:val="24"/>
          <w:szCs w:val="24"/>
          <w:shd w:val="clear" w:color="auto" w:fill="FFFFFF"/>
        </w:rPr>
        <w:t>ha</w:t>
      </w:r>
      <w:r w:rsidR="00777A2B" w:rsidRPr="006A217E">
        <w:rPr>
          <w:rFonts w:ascii="Times New Roman" w:hAnsi="Times New Roman" w:cs="Times New Roman"/>
          <w:color w:val="333333"/>
          <w:sz w:val="24"/>
          <w:szCs w:val="24"/>
          <w:shd w:val="clear" w:color="auto" w:fill="FFFFFF"/>
        </w:rPr>
        <w:t>s</w:t>
      </w:r>
      <w:r w:rsidR="00E01E5C" w:rsidRPr="006A217E">
        <w:rPr>
          <w:rFonts w:ascii="Times New Roman" w:hAnsi="Times New Roman" w:cs="Times New Roman"/>
          <w:color w:val="333333"/>
          <w:sz w:val="24"/>
          <w:szCs w:val="24"/>
          <w:shd w:val="clear" w:color="auto" w:fill="FFFFFF"/>
        </w:rPr>
        <w:t xml:space="preserve"> a positive impact on students’ understanding</w:t>
      </w:r>
      <w:r w:rsidRPr="006A217E">
        <w:rPr>
          <w:rFonts w:ascii="Times New Roman" w:hAnsi="Times New Roman" w:cs="Times New Roman"/>
          <w:color w:val="333333"/>
          <w:sz w:val="24"/>
          <w:szCs w:val="24"/>
          <w:shd w:val="clear" w:color="auto" w:fill="FFFFFF"/>
        </w:rPr>
        <w:t xml:space="preserve"> of scientific concepts</w:t>
      </w:r>
      <w:r w:rsidR="00E01E5C" w:rsidRPr="006A217E">
        <w:rPr>
          <w:rFonts w:ascii="Times New Roman" w:hAnsi="Times New Roman" w:cs="Times New Roman"/>
          <w:color w:val="333333"/>
          <w:sz w:val="24"/>
          <w:szCs w:val="24"/>
          <w:shd w:val="clear" w:color="auto" w:fill="FFFFFF"/>
        </w:rPr>
        <w:t>.</w:t>
      </w:r>
      <w:r w:rsidR="00E01E5C">
        <w:rPr>
          <w:rStyle w:val="EndnoteReference"/>
          <w:rFonts w:ascii="Times New Roman" w:hAnsi="Times New Roman" w:cs="Times New Roman"/>
          <w:color w:val="333333"/>
          <w:sz w:val="24"/>
          <w:szCs w:val="24"/>
          <w:shd w:val="clear" w:color="auto" w:fill="FFFFFF"/>
        </w:rPr>
        <w:endnoteReference w:id="15"/>
      </w:r>
      <w:r w:rsidR="00E01E5C" w:rsidRPr="006A217E">
        <w:rPr>
          <w:rFonts w:ascii="Times New Roman" w:hAnsi="Times New Roman" w:cs="Times New Roman"/>
          <w:color w:val="333333"/>
          <w:sz w:val="24"/>
          <w:szCs w:val="24"/>
          <w:shd w:val="clear" w:color="auto" w:fill="FFFFFF"/>
        </w:rPr>
        <w:t xml:space="preserve"> </w:t>
      </w:r>
    </w:p>
    <w:p w14:paraId="0AFA5B9B" w14:textId="77777777" w:rsidR="008B158E" w:rsidRDefault="008B158E" w:rsidP="00F227BE">
      <w:pPr>
        <w:pStyle w:val="Default"/>
        <w:rPr>
          <w:rFonts w:ascii="Times New Roman" w:hAnsi="Times New Roman" w:cs="Times New Roman"/>
          <w:b/>
          <w:bCs/>
          <w:color w:val="auto"/>
        </w:rPr>
      </w:pPr>
    </w:p>
    <w:p w14:paraId="0CB449EB" w14:textId="77777777" w:rsidR="00FD4BA2" w:rsidRPr="00EF4D66" w:rsidRDefault="00FD4BA2" w:rsidP="00F227BE">
      <w:pPr>
        <w:pStyle w:val="Default"/>
        <w:rPr>
          <w:rFonts w:ascii="Times New Roman" w:hAnsi="Times New Roman" w:cs="Times New Roman"/>
          <w:b/>
          <w:bCs/>
          <w:color w:val="auto"/>
        </w:rPr>
      </w:pPr>
    </w:p>
    <w:p w14:paraId="5C76B577" w14:textId="77777777" w:rsidR="009F2134" w:rsidRPr="00EF4D66" w:rsidRDefault="009F2134" w:rsidP="009F2134">
      <w:pPr>
        <w:pStyle w:val="Default"/>
        <w:rPr>
          <w:rFonts w:ascii="Times New Roman" w:hAnsi="Times New Roman" w:cs="Times New Roman"/>
          <w:color w:val="auto"/>
        </w:rPr>
      </w:pPr>
    </w:p>
    <w:p w14:paraId="5EE0366F" w14:textId="77777777" w:rsidR="00B6330C" w:rsidRPr="00EF4D66" w:rsidRDefault="00B6330C" w:rsidP="009F2134">
      <w:pPr>
        <w:pStyle w:val="Default"/>
        <w:rPr>
          <w:rFonts w:ascii="Times New Roman" w:hAnsi="Times New Roman" w:cs="Times New Roman"/>
        </w:rPr>
      </w:pPr>
    </w:p>
    <w:p w14:paraId="3F4DFBDA" w14:textId="77777777" w:rsidR="009F2134" w:rsidRPr="00EF4D66" w:rsidRDefault="009F2134">
      <w:pPr>
        <w:rPr>
          <w:rFonts w:ascii="Times New Roman" w:hAnsi="Times New Roman" w:cs="Times New Roman"/>
          <w:sz w:val="24"/>
          <w:szCs w:val="24"/>
        </w:rPr>
      </w:pPr>
    </w:p>
    <w:sectPr w:rsidR="009F2134" w:rsidRPr="00EF4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C1B38" w14:textId="77777777" w:rsidR="003B7175" w:rsidRDefault="003B7175" w:rsidP="00D6014E">
      <w:pPr>
        <w:spacing w:after="0" w:line="240" w:lineRule="auto"/>
      </w:pPr>
      <w:r>
        <w:separator/>
      </w:r>
    </w:p>
  </w:endnote>
  <w:endnote w:type="continuationSeparator" w:id="0">
    <w:p w14:paraId="7371CDBA" w14:textId="77777777" w:rsidR="003B7175" w:rsidRDefault="003B7175" w:rsidP="00D6014E">
      <w:pPr>
        <w:spacing w:after="0" w:line="240" w:lineRule="auto"/>
      </w:pPr>
      <w:r>
        <w:continuationSeparator/>
      </w:r>
    </w:p>
  </w:endnote>
  <w:endnote w:id="1">
    <w:p w14:paraId="6F9B4ACB" w14:textId="77777777" w:rsidR="007D5B77" w:rsidRPr="00176B6B" w:rsidRDefault="007D5B77" w:rsidP="007D5B77">
      <w:pPr>
        <w:autoSpaceDE w:val="0"/>
        <w:autoSpaceDN w:val="0"/>
        <w:adjustRightInd w:val="0"/>
        <w:spacing w:after="0" w:line="240" w:lineRule="auto"/>
        <w:rPr>
          <w:rFonts w:ascii="Times New Roman" w:hAnsi="Times New Roman" w:cs="Times New Roman"/>
          <w:sz w:val="21"/>
          <w:szCs w:val="21"/>
        </w:rPr>
      </w:pPr>
      <w:r>
        <w:rPr>
          <w:rStyle w:val="EndnoteReference"/>
        </w:rPr>
        <w:endnoteRef/>
      </w:r>
      <w:r>
        <w:t xml:space="preserve"> </w:t>
      </w:r>
      <w:proofErr w:type="gramStart"/>
      <w:r w:rsidRPr="00176B6B">
        <w:rPr>
          <w:rFonts w:ascii="Times New Roman" w:hAnsi="Times New Roman" w:cs="Times New Roman"/>
          <w:sz w:val="21"/>
          <w:szCs w:val="21"/>
        </w:rPr>
        <w:t>National Research Council.</w:t>
      </w:r>
      <w:proofErr w:type="gramEnd"/>
      <w:r w:rsidRPr="00176B6B">
        <w:rPr>
          <w:rFonts w:ascii="Times New Roman" w:hAnsi="Times New Roman" w:cs="Times New Roman"/>
          <w:sz w:val="21"/>
          <w:szCs w:val="21"/>
        </w:rPr>
        <w:t xml:space="preserve"> 1996. </w:t>
      </w:r>
      <w:r w:rsidRPr="00176B6B">
        <w:rPr>
          <w:rFonts w:ascii="Times New Roman" w:hAnsi="Times New Roman" w:cs="Times New Roman"/>
          <w:i/>
          <w:iCs/>
          <w:sz w:val="21"/>
          <w:szCs w:val="21"/>
        </w:rPr>
        <w:t>National science education standards</w:t>
      </w:r>
      <w:r w:rsidRPr="00176B6B">
        <w:rPr>
          <w:rFonts w:ascii="Times New Roman" w:hAnsi="Times New Roman" w:cs="Times New Roman"/>
          <w:sz w:val="21"/>
          <w:szCs w:val="21"/>
        </w:rPr>
        <w:t>.</w:t>
      </w:r>
      <w:r>
        <w:rPr>
          <w:rFonts w:ascii="Times New Roman" w:hAnsi="Times New Roman" w:cs="Times New Roman"/>
          <w:sz w:val="21"/>
          <w:szCs w:val="21"/>
        </w:rPr>
        <w:t xml:space="preserve"> </w:t>
      </w:r>
      <w:r w:rsidRPr="00176B6B">
        <w:rPr>
          <w:rFonts w:ascii="Times New Roman" w:hAnsi="Times New Roman" w:cs="Times New Roman"/>
          <w:sz w:val="21"/>
          <w:szCs w:val="21"/>
        </w:rPr>
        <w:t>Washington, DC: National Academy Press.</w:t>
      </w:r>
    </w:p>
  </w:endnote>
  <w:endnote w:id="2">
    <w:p w14:paraId="59F495A7" w14:textId="4A6F4203" w:rsidR="00DE0F3C" w:rsidRDefault="00DE0F3C">
      <w:pPr>
        <w:pStyle w:val="EndnoteText"/>
      </w:pPr>
      <w:r>
        <w:rPr>
          <w:rStyle w:val="EndnoteReference"/>
        </w:rPr>
        <w:endnoteRef/>
      </w:r>
      <w:r>
        <w:t xml:space="preserve"> </w:t>
      </w:r>
      <w:proofErr w:type="spellStart"/>
      <w:r w:rsidRPr="00B740AC">
        <w:rPr>
          <w:rFonts w:ascii="Times New Roman" w:hAnsi="Times New Roman" w:cs="Times New Roman"/>
          <w:sz w:val="24"/>
          <w:szCs w:val="24"/>
        </w:rPr>
        <w:t>Bybee</w:t>
      </w:r>
      <w:proofErr w:type="spellEnd"/>
      <w:r w:rsidRPr="00B740AC">
        <w:rPr>
          <w:rFonts w:ascii="Times New Roman" w:hAnsi="Times New Roman" w:cs="Times New Roman"/>
          <w:sz w:val="24"/>
          <w:szCs w:val="24"/>
        </w:rPr>
        <w:t xml:space="preserve">, R. </w:t>
      </w:r>
      <w:r w:rsidR="00B740AC" w:rsidRPr="00B740AC">
        <w:rPr>
          <w:rFonts w:ascii="Times New Roman" w:hAnsi="Times New Roman" w:cs="Times New Roman"/>
          <w:sz w:val="24"/>
          <w:szCs w:val="24"/>
        </w:rPr>
        <w:t xml:space="preserve">W. </w:t>
      </w:r>
      <w:r w:rsidRPr="00B740AC">
        <w:rPr>
          <w:rFonts w:ascii="Times New Roman" w:hAnsi="Times New Roman" w:cs="Times New Roman"/>
          <w:sz w:val="24"/>
          <w:szCs w:val="24"/>
        </w:rPr>
        <w:t xml:space="preserve">(2005). </w:t>
      </w:r>
      <w:proofErr w:type="gramStart"/>
      <w:r w:rsidRPr="00B740AC">
        <w:rPr>
          <w:rFonts w:ascii="Times New Roman" w:hAnsi="Times New Roman" w:cs="Times New Roman"/>
          <w:sz w:val="24"/>
          <w:szCs w:val="24"/>
        </w:rPr>
        <w:t>Teaching Science as Inquiry.</w:t>
      </w:r>
      <w:proofErr w:type="gramEnd"/>
      <w:r w:rsidRPr="00B740AC">
        <w:rPr>
          <w:rFonts w:ascii="Times New Roman" w:hAnsi="Times New Roman" w:cs="Times New Roman"/>
          <w:sz w:val="24"/>
          <w:szCs w:val="24"/>
        </w:rPr>
        <w:t xml:space="preserve"> </w:t>
      </w:r>
      <w:proofErr w:type="gramStart"/>
      <w:r w:rsidRPr="00B740AC">
        <w:rPr>
          <w:rFonts w:ascii="Times New Roman" w:hAnsi="Times New Roman" w:cs="Times New Roman"/>
          <w:sz w:val="24"/>
          <w:szCs w:val="24"/>
        </w:rPr>
        <w:t xml:space="preserve">In </w:t>
      </w:r>
      <w:r w:rsidRPr="00B740AC">
        <w:rPr>
          <w:rFonts w:ascii="Times New Roman" w:hAnsi="Times New Roman" w:cs="Times New Roman"/>
          <w:i/>
          <w:iCs/>
          <w:sz w:val="24"/>
          <w:szCs w:val="24"/>
        </w:rPr>
        <w:t>Inquiring into inquiry learning and teaching in science</w:t>
      </w:r>
      <w:r w:rsidRPr="00B740AC">
        <w:rPr>
          <w:rFonts w:ascii="Times New Roman" w:hAnsi="Times New Roman" w:cs="Times New Roman"/>
          <w:sz w:val="24"/>
          <w:szCs w:val="24"/>
        </w:rPr>
        <w:t>.</w:t>
      </w:r>
      <w:proofErr w:type="gramEnd"/>
      <w:r w:rsidRPr="00B740AC">
        <w:rPr>
          <w:rFonts w:ascii="Times New Roman" w:hAnsi="Times New Roman" w:cs="Times New Roman"/>
          <w:sz w:val="24"/>
          <w:szCs w:val="24"/>
        </w:rPr>
        <w:t xml:space="preserve"> </w:t>
      </w:r>
      <w:proofErr w:type="gramStart"/>
      <w:r w:rsidRPr="00B740AC">
        <w:rPr>
          <w:rFonts w:ascii="Times New Roman" w:hAnsi="Times New Roman" w:cs="Times New Roman"/>
          <w:sz w:val="24"/>
          <w:szCs w:val="24"/>
        </w:rPr>
        <w:t xml:space="preserve">Eds. J. </w:t>
      </w:r>
      <w:proofErr w:type="spellStart"/>
      <w:r w:rsidRPr="00B740AC">
        <w:rPr>
          <w:rFonts w:ascii="Times New Roman" w:hAnsi="Times New Roman" w:cs="Times New Roman"/>
          <w:sz w:val="24"/>
          <w:szCs w:val="24"/>
        </w:rPr>
        <w:t>Minstrell</w:t>
      </w:r>
      <w:proofErr w:type="spellEnd"/>
      <w:r w:rsidRPr="00B740AC">
        <w:rPr>
          <w:rFonts w:ascii="Times New Roman" w:hAnsi="Times New Roman" w:cs="Times New Roman"/>
          <w:sz w:val="24"/>
          <w:szCs w:val="24"/>
        </w:rPr>
        <w:t xml:space="preserve"> and E. van Zee.</w:t>
      </w:r>
      <w:proofErr w:type="gramEnd"/>
      <w:r w:rsidRPr="00B740AC">
        <w:rPr>
          <w:rFonts w:ascii="Times New Roman" w:hAnsi="Times New Roman" w:cs="Times New Roman"/>
          <w:sz w:val="24"/>
          <w:szCs w:val="24"/>
        </w:rPr>
        <w:t xml:space="preserve"> </w:t>
      </w:r>
      <w:r w:rsidR="00B740AC" w:rsidRPr="00B740AC">
        <w:rPr>
          <w:rFonts w:ascii="Times New Roman" w:hAnsi="Times New Roman" w:cs="Times New Roman"/>
          <w:sz w:val="24"/>
          <w:szCs w:val="24"/>
        </w:rPr>
        <w:t xml:space="preserve">Pp. 20-46. </w:t>
      </w:r>
      <w:r w:rsidRPr="00B740AC">
        <w:rPr>
          <w:rFonts w:ascii="Times New Roman" w:hAnsi="Times New Roman" w:cs="Times New Roman"/>
          <w:sz w:val="24"/>
          <w:szCs w:val="24"/>
        </w:rPr>
        <w:t>Washington, DC: American Association for the Advancement of Science.</w:t>
      </w:r>
    </w:p>
  </w:endnote>
  <w:endnote w:id="3">
    <w:p w14:paraId="1B031B36" w14:textId="77777777" w:rsidR="008B158E" w:rsidRPr="00001BC0" w:rsidRDefault="008B158E" w:rsidP="008B158E">
      <w:pPr>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NSTA Position Statement: Transitioning from Scientific Inquiry to Three-Dimensional Teaching and Learning. </w:t>
      </w:r>
      <w:r w:rsidRPr="00001BC0">
        <w:rPr>
          <w:rFonts w:ascii="Times New Roman" w:hAnsi="Times New Roman" w:cs="Times New Roman"/>
          <w:sz w:val="24"/>
          <w:szCs w:val="24"/>
        </w:rPr>
        <w:t>https://www.nsta.org/nstas-official-positions/transitioning-scientific-inquiry-three-dimensional-teaching-and-learning</w:t>
      </w:r>
      <w:r>
        <w:rPr>
          <w:rFonts w:ascii="Times New Roman" w:hAnsi="Times New Roman" w:cs="Times New Roman"/>
          <w:sz w:val="24"/>
          <w:szCs w:val="24"/>
        </w:rPr>
        <w:t>.</w:t>
      </w:r>
    </w:p>
  </w:endnote>
  <w:endnote w:id="4">
    <w:p w14:paraId="7E754A19" w14:textId="77777777" w:rsidR="00E42043" w:rsidRPr="00E42043" w:rsidRDefault="00E42043" w:rsidP="00E42043">
      <w:pPr>
        <w:spacing w:after="0"/>
        <w:rPr>
          <w:rFonts w:ascii="Times New Roman" w:hAnsi="Times New Roman" w:cs="Times New Roman"/>
          <w:i/>
          <w:iCs/>
          <w:sz w:val="24"/>
          <w:szCs w:val="24"/>
        </w:rPr>
      </w:pPr>
      <w:r>
        <w:rPr>
          <w:rStyle w:val="EndnoteReference"/>
        </w:rPr>
        <w:endnoteRef/>
      </w:r>
      <w:r>
        <w:t xml:space="preserve"> </w:t>
      </w:r>
      <w:r w:rsidRPr="00E42043">
        <w:rPr>
          <w:rFonts w:ascii="Times New Roman" w:hAnsi="Times New Roman" w:cs="Times New Roman"/>
          <w:sz w:val="24"/>
          <w:szCs w:val="24"/>
        </w:rPr>
        <w:t xml:space="preserve">Hattie, J. (2009). </w:t>
      </w:r>
      <w:r w:rsidRPr="00E42043">
        <w:rPr>
          <w:rFonts w:ascii="Times New Roman" w:hAnsi="Times New Roman" w:cs="Times New Roman"/>
          <w:i/>
          <w:iCs/>
          <w:sz w:val="24"/>
          <w:szCs w:val="24"/>
        </w:rPr>
        <w:t xml:space="preserve">Visible learning: A synthesis of over 800 meta-analysis relating to </w:t>
      </w:r>
    </w:p>
    <w:p w14:paraId="0B12ACBF" w14:textId="74964AA0" w:rsidR="00E42043" w:rsidRPr="00E42043" w:rsidRDefault="00E42043" w:rsidP="00E42043">
      <w:pPr>
        <w:spacing w:after="0"/>
        <w:rPr>
          <w:rFonts w:ascii="Times New Roman" w:hAnsi="Times New Roman" w:cs="Times New Roman"/>
          <w:sz w:val="24"/>
          <w:szCs w:val="24"/>
        </w:rPr>
      </w:pPr>
      <w:proofErr w:type="gramStart"/>
      <w:r w:rsidRPr="00E42043">
        <w:rPr>
          <w:rFonts w:ascii="Times New Roman" w:hAnsi="Times New Roman" w:cs="Times New Roman"/>
          <w:i/>
          <w:iCs/>
          <w:sz w:val="24"/>
          <w:szCs w:val="24"/>
        </w:rPr>
        <w:t>achievement</w:t>
      </w:r>
      <w:proofErr w:type="gramEnd"/>
      <w:r w:rsidRPr="00E42043">
        <w:rPr>
          <w:rFonts w:ascii="Times New Roman" w:hAnsi="Times New Roman" w:cs="Times New Roman"/>
          <w:i/>
          <w:iCs/>
          <w:sz w:val="24"/>
          <w:szCs w:val="24"/>
        </w:rPr>
        <w:t>.</w:t>
      </w:r>
      <w:r w:rsidRPr="00E42043">
        <w:rPr>
          <w:rFonts w:ascii="Times New Roman" w:hAnsi="Times New Roman" w:cs="Times New Roman"/>
          <w:sz w:val="24"/>
          <w:szCs w:val="24"/>
        </w:rPr>
        <w:t xml:space="preserve"> New York, NY: Routledge</w:t>
      </w:r>
      <w:r>
        <w:rPr>
          <w:rFonts w:ascii="Times New Roman" w:hAnsi="Times New Roman" w:cs="Times New Roman"/>
          <w:sz w:val="24"/>
          <w:szCs w:val="24"/>
        </w:rPr>
        <w:t>, p.208</w:t>
      </w:r>
      <w:r w:rsidRPr="00E42043">
        <w:rPr>
          <w:rFonts w:ascii="Times New Roman" w:hAnsi="Times New Roman" w:cs="Times New Roman"/>
          <w:sz w:val="24"/>
          <w:szCs w:val="24"/>
        </w:rPr>
        <w:t>.</w:t>
      </w:r>
    </w:p>
  </w:endnote>
  <w:endnote w:id="5">
    <w:p w14:paraId="7AE8F400" w14:textId="71966C43" w:rsidR="0062562F" w:rsidRPr="0062562F" w:rsidRDefault="0062562F" w:rsidP="0062562F">
      <w:pPr>
        <w:ind w:left="59"/>
        <w:rPr>
          <w:rFonts w:ascii="Times New Roman" w:hAnsi="Times New Roman" w:cs="Times New Roman"/>
          <w:sz w:val="24"/>
          <w:szCs w:val="24"/>
        </w:rPr>
      </w:pPr>
      <w:r>
        <w:rPr>
          <w:rStyle w:val="EndnoteReference"/>
        </w:rPr>
        <w:endnoteRef/>
      </w:r>
      <w:r>
        <w:t xml:space="preserve"> </w:t>
      </w:r>
      <w:r w:rsidRPr="0062562F">
        <w:rPr>
          <w:rFonts w:ascii="Times New Roman" w:hAnsi="Times New Roman" w:cs="Times New Roman"/>
          <w:color w:val="1B1C1C"/>
          <w:sz w:val="24"/>
          <w:szCs w:val="24"/>
          <w:shd w:val="clear" w:color="auto" w:fill="F6F8F9"/>
        </w:rPr>
        <w:t>https://wabisabilearning.com/blogs/inquiry/inquiry-based-learning-meaning.</w:t>
      </w:r>
    </w:p>
  </w:endnote>
  <w:endnote w:id="6">
    <w:p w14:paraId="7362E4E0" w14:textId="716403D5" w:rsidR="0041009F" w:rsidRDefault="0041009F">
      <w:pPr>
        <w:pStyle w:val="EndnoteText"/>
      </w:pPr>
      <w:r>
        <w:rPr>
          <w:rStyle w:val="EndnoteReference"/>
        </w:rPr>
        <w:endnoteRef/>
      </w:r>
      <w:r>
        <w:t xml:space="preserve"> </w:t>
      </w:r>
      <w:proofErr w:type="gramStart"/>
      <w:r w:rsidRPr="0041009F">
        <w:rPr>
          <w:rFonts w:ascii="Times New Roman" w:hAnsi="Times New Roman" w:cs="Times New Roman"/>
          <w:sz w:val="24"/>
          <w:szCs w:val="24"/>
        </w:rPr>
        <w:t>Scott, David &amp; Friesen, Sharon.</w:t>
      </w:r>
      <w:proofErr w:type="gramEnd"/>
      <w:r w:rsidRPr="0041009F">
        <w:rPr>
          <w:rFonts w:ascii="Times New Roman" w:hAnsi="Times New Roman" w:cs="Times New Roman"/>
          <w:sz w:val="24"/>
          <w:szCs w:val="24"/>
        </w:rPr>
        <w:t xml:space="preserve"> (2013). Inquiry-Based Learning: A Review of the Research Literature. </w:t>
      </w:r>
      <w:proofErr w:type="gramStart"/>
      <w:r w:rsidRPr="0041009F">
        <w:rPr>
          <w:rFonts w:ascii="Times New Roman" w:hAnsi="Times New Roman" w:cs="Times New Roman"/>
          <w:sz w:val="24"/>
          <w:szCs w:val="24"/>
        </w:rPr>
        <w:t>Alberta Education.</w:t>
      </w:r>
      <w:proofErr w:type="gramEnd"/>
      <w:r w:rsidRPr="0041009F">
        <w:rPr>
          <w:rFonts w:ascii="Times New Roman" w:hAnsi="Times New Roman" w:cs="Times New Roman"/>
          <w:sz w:val="24"/>
          <w:szCs w:val="24"/>
        </w:rPr>
        <w:t xml:space="preserve"> 1. 1-29.</w:t>
      </w:r>
    </w:p>
  </w:endnote>
  <w:endnote w:id="7">
    <w:p w14:paraId="016F7F13" w14:textId="36E09047" w:rsidR="00DB31B5" w:rsidRPr="00DB31B5" w:rsidRDefault="00DB31B5" w:rsidP="00DB31B5">
      <w:pPr>
        <w:spacing w:after="0"/>
        <w:rPr>
          <w:rFonts w:ascii="Times New Roman" w:hAnsi="Times New Roman" w:cs="Times New Roman"/>
          <w:sz w:val="24"/>
          <w:szCs w:val="24"/>
        </w:rPr>
      </w:pPr>
      <w:r>
        <w:rPr>
          <w:rStyle w:val="EndnoteReference"/>
        </w:rPr>
        <w:endnoteRef/>
      </w:r>
      <w:r>
        <w:t xml:space="preserve"> </w:t>
      </w:r>
      <w:proofErr w:type="gramStart"/>
      <w:r w:rsidRPr="00DB31B5">
        <w:rPr>
          <w:rFonts w:ascii="Times New Roman" w:hAnsi="Times New Roman" w:cs="Times New Roman"/>
          <w:sz w:val="24"/>
          <w:szCs w:val="24"/>
        </w:rPr>
        <w:t>Albright, K</w:t>
      </w:r>
      <w:r>
        <w:rPr>
          <w:rFonts w:ascii="Times New Roman" w:hAnsi="Times New Roman" w:cs="Times New Roman"/>
          <w:sz w:val="24"/>
          <w:szCs w:val="24"/>
        </w:rPr>
        <w:t>.,</w:t>
      </w:r>
      <w:r w:rsidRPr="00DB31B5">
        <w:rPr>
          <w:rFonts w:ascii="Times New Roman" w:hAnsi="Times New Roman" w:cs="Times New Roman"/>
          <w:sz w:val="24"/>
          <w:szCs w:val="24"/>
        </w:rPr>
        <w:t xml:space="preserve"> </w:t>
      </w:r>
      <w:proofErr w:type="spellStart"/>
      <w:r w:rsidRPr="00DB31B5">
        <w:rPr>
          <w:rFonts w:ascii="Times New Roman" w:hAnsi="Times New Roman" w:cs="Times New Roman"/>
          <w:sz w:val="24"/>
          <w:szCs w:val="24"/>
        </w:rPr>
        <w:t>Petrulis</w:t>
      </w:r>
      <w:proofErr w:type="spellEnd"/>
      <w:r w:rsidRPr="00DB31B5">
        <w:rPr>
          <w:rFonts w:ascii="Times New Roman" w:hAnsi="Times New Roman" w:cs="Times New Roman"/>
          <w:sz w:val="24"/>
          <w:szCs w:val="24"/>
        </w:rPr>
        <w:t xml:space="preserve">, </w:t>
      </w:r>
      <w:r>
        <w:rPr>
          <w:rFonts w:ascii="Times New Roman" w:hAnsi="Times New Roman" w:cs="Times New Roman"/>
          <w:sz w:val="24"/>
          <w:szCs w:val="24"/>
        </w:rPr>
        <w:t>R.,</w:t>
      </w:r>
      <w:r w:rsidRPr="00DB31B5">
        <w:rPr>
          <w:rFonts w:ascii="Times New Roman" w:hAnsi="Times New Roman" w:cs="Times New Roman"/>
          <w:sz w:val="24"/>
          <w:szCs w:val="24"/>
        </w:rPr>
        <w:t xml:space="preserve"> </w:t>
      </w:r>
      <w:proofErr w:type="spellStart"/>
      <w:r w:rsidRPr="00DB31B5">
        <w:rPr>
          <w:rFonts w:ascii="Times New Roman" w:hAnsi="Times New Roman" w:cs="Times New Roman"/>
          <w:sz w:val="24"/>
          <w:szCs w:val="24"/>
        </w:rPr>
        <w:t>Vasconcelos</w:t>
      </w:r>
      <w:proofErr w:type="spellEnd"/>
      <w:r w:rsidRPr="00DB31B5">
        <w:rPr>
          <w:rFonts w:ascii="Times New Roman" w:hAnsi="Times New Roman" w:cs="Times New Roman"/>
          <w:sz w:val="24"/>
          <w:szCs w:val="24"/>
        </w:rPr>
        <w:t>, A</w:t>
      </w:r>
      <w:r>
        <w:rPr>
          <w:rFonts w:ascii="Times New Roman" w:hAnsi="Times New Roman" w:cs="Times New Roman"/>
          <w:sz w:val="24"/>
          <w:szCs w:val="24"/>
        </w:rPr>
        <w:t>., &amp;</w:t>
      </w:r>
      <w:r w:rsidRPr="00DB31B5">
        <w:rPr>
          <w:rFonts w:ascii="Times New Roman" w:hAnsi="Times New Roman" w:cs="Times New Roman"/>
          <w:sz w:val="24"/>
          <w:szCs w:val="24"/>
        </w:rPr>
        <w:t xml:space="preserve"> Wood, J</w:t>
      </w:r>
      <w:r>
        <w:rPr>
          <w:rFonts w:ascii="Times New Roman" w:hAnsi="Times New Roman" w:cs="Times New Roman"/>
          <w:sz w:val="24"/>
          <w:szCs w:val="24"/>
        </w:rPr>
        <w:t>. (2012).</w:t>
      </w:r>
      <w:proofErr w:type="gramEnd"/>
      <w:r w:rsidRPr="00DB31B5">
        <w:rPr>
          <w:rFonts w:ascii="Times New Roman" w:hAnsi="Times New Roman" w:cs="Times New Roman"/>
          <w:sz w:val="24"/>
          <w:szCs w:val="24"/>
        </w:rPr>
        <w:t xml:space="preserve"> </w:t>
      </w:r>
      <w:proofErr w:type="gramStart"/>
      <w:r w:rsidRPr="00DB31B5">
        <w:rPr>
          <w:rFonts w:ascii="Times New Roman" w:hAnsi="Times New Roman" w:cs="Times New Roman"/>
          <w:sz w:val="24"/>
          <w:szCs w:val="24"/>
        </w:rPr>
        <w:t>An Inquiry-Based Approach to Teaching Research Methods in Information Studies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B31B5">
        <w:rPr>
          <w:rFonts w:ascii="Times New Roman" w:hAnsi="Times New Roman" w:cs="Times New Roman"/>
          <w:i/>
          <w:iCs/>
          <w:sz w:val="24"/>
          <w:szCs w:val="24"/>
        </w:rPr>
        <w:t>Education for Information</w:t>
      </w:r>
      <w:r w:rsidRPr="00DB31B5">
        <w:rPr>
          <w:rFonts w:ascii="Times New Roman" w:hAnsi="Times New Roman" w:cs="Times New Roman"/>
          <w:sz w:val="24"/>
          <w:szCs w:val="24"/>
        </w:rPr>
        <w:t xml:space="preserve">, 29 </w:t>
      </w:r>
      <w:r>
        <w:rPr>
          <w:rFonts w:ascii="Times New Roman" w:hAnsi="Times New Roman" w:cs="Times New Roman"/>
          <w:sz w:val="24"/>
          <w:szCs w:val="24"/>
        </w:rPr>
        <w:t>(</w:t>
      </w:r>
      <w:r w:rsidRPr="00DB31B5">
        <w:rPr>
          <w:rFonts w:ascii="Times New Roman" w:hAnsi="Times New Roman" w:cs="Times New Roman"/>
          <w:sz w:val="24"/>
          <w:szCs w:val="24"/>
        </w:rPr>
        <w:t>1</w:t>
      </w:r>
      <w:r>
        <w:rPr>
          <w:rFonts w:ascii="Times New Roman" w:hAnsi="Times New Roman" w:cs="Times New Roman"/>
          <w:sz w:val="24"/>
          <w:szCs w:val="24"/>
        </w:rPr>
        <w:t>)</w:t>
      </w:r>
      <w:r w:rsidRPr="00DB31B5">
        <w:rPr>
          <w:rFonts w:ascii="Times New Roman" w:hAnsi="Times New Roman" w:cs="Times New Roman"/>
          <w:sz w:val="24"/>
          <w:szCs w:val="24"/>
        </w:rPr>
        <w:t xml:space="preserve"> p</w:t>
      </w:r>
      <w:r>
        <w:rPr>
          <w:rFonts w:ascii="Times New Roman" w:hAnsi="Times New Roman" w:cs="Times New Roman"/>
          <w:sz w:val="24"/>
          <w:szCs w:val="24"/>
        </w:rPr>
        <w:t>p</w:t>
      </w:r>
      <w:r w:rsidRPr="00DB31B5">
        <w:rPr>
          <w:rFonts w:ascii="Times New Roman" w:hAnsi="Times New Roman" w:cs="Times New Roman"/>
          <w:sz w:val="24"/>
          <w:szCs w:val="24"/>
        </w:rPr>
        <w:t>19-38</w:t>
      </w:r>
      <w:r>
        <w:rPr>
          <w:rFonts w:ascii="Times New Roman" w:hAnsi="Times New Roman" w:cs="Times New Roman"/>
          <w:sz w:val="24"/>
          <w:szCs w:val="24"/>
        </w:rPr>
        <w:t>.</w:t>
      </w:r>
      <w:proofErr w:type="gramEnd"/>
      <w:r w:rsidRPr="00DB31B5">
        <w:rPr>
          <w:rFonts w:ascii="Times New Roman" w:hAnsi="Times New Roman" w:cs="Times New Roman"/>
          <w:sz w:val="24"/>
          <w:szCs w:val="24"/>
        </w:rPr>
        <w:t xml:space="preserve"> </w:t>
      </w:r>
    </w:p>
  </w:endnote>
  <w:endnote w:id="8">
    <w:p w14:paraId="2827BD93" w14:textId="32951E19" w:rsidR="00952186" w:rsidRPr="00952186" w:rsidRDefault="00952186" w:rsidP="00952186">
      <w:pPr>
        <w:spacing w:after="0"/>
        <w:rPr>
          <w:rFonts w:ascii="Times New Roman" w:hAnsi="Times New Roman" w:cs="Times New Roman"/>
          <w:sz w:val="24"/>
          <w:szCs w:val="24"/>
        </w:rPr>
      </w:pPr>
      <w:r>
        <w:rPr>
          <w:rStyle w:val="EndnoteReference"/>
        </w:rPr>
        <w:endnoteRef/>
      </w:r>
      <w:r>
        <w:t xml:space="preserve"> </w:t>
      </w:r>
      <w:proofErr w:type="gramStart"/>
      <w:r>
        <w:rPr>
          <w:rFonts w:ascii="Times New Roman" w:hAnsi="Times New Roman" w:cs="Times New Roman"/>
          <w:sz w:val="24"/>
          <w:szCs w:val="24"/>
        </w:rPr>
        <w:t>Jansen, B.A. (2011 March-April).</w:t>
      </w:r>
      <w:proofErr w:type="gramEnd"/>
      <w:r>
        <w:rPr>
          <w:rFonts w:ascii="Times New Roman" w:hAnsi="Times New Roman" w:cs="Times New Roman"/>
          <w:sz w:val="24"/>
          <w:szCs w:val="24"/>
        </w:rPr>
        <w:t xml:space="preserve"> </w:t>
      </w:r>
      <w:r w:rsidRPr="00952186">
        <w:rPr>
          <w:rFonts w:ascii="Times New Roman" w:hAnsi="Times New Roman" w:cs="Times New Roman"/>
          <w:sz w:val="24"/>
          <w:szCs w:val="24"/>
        </w:rPr>
        <w:t>Inquiry Unpacked: An Introduction to Inquiry-Based Learning</w:t>
      </w:r>
      <w:r>
        <w:rPr>
          <w:rFonts w:ascii="Times New Roman" w:hAnsi="Times New Roman" w:cs="Times New Roman"/>
          <w:sz w:val="24"/>
          <w:szCs w:val="24"/>
        </w:rPr>
        <w:t xml:space="preserve">. </w:t>
      </w:r>
      <w:r w:rsidRPr="00952186">
        <w:rPr>
          <w:rFonts w:ascii="Times New Roman" w:hAnsi="Times New Roman" w:cs="Times New Roman"/>
          <w:i/>
          <w:iCs/>
          <w:sz w:val="24"/>
          <w:szCs w:val="24"/>
        </w:rPr>
        <w:t>Library Media Connection</w:t>
      </w:r>
      <w:r w:rsidRPr="00952186">
        <w:rPr>
          <w:rFonts w:ascii="Times New Roman" w:hAnsi="Times New Roman" w:cs="Times New Roman"/>
          <w:sz w:val="24"/>
          <w:szCs w:val="24"/>
        </w:rPr>
        <w:t>, 29</w:t>
      </w:r>
      <w:r>
        <w:rPr>
          <w:rFonts w:ascii="Times New Roman" w:hAnsi="Times New Roman" w:cs="Times New Roman"/>
          <w:sz w:val="24"/>
          <w:szCs w:val="24"/>
        </w:rPr>
        <w:t>(</w:t>
      </w:r>
      <w:r w:rsidRPr="00952186">
        <w:rPr>
          <w:rFonts w:ascii="Times New Roman" w:hAnsi="Times New Roman" w:cs="Times New Roman"/>
          <w:sz w:val="24"/>
          <w:szCs w:val="24"/>
        </w:rPr>
        <w:t>5</w:t>
      </w:r>
      <w:r>
        <w:rPr>
          <w:rFonts w:ascii="Times New Roman" w:hAnsi="Times New Roman" w:cs="Times New Roman"/>
          <w:sz w:val="24"/>
          <w:szCs w:val="24"/>
        </w:rPr>
        <w:t>)</w:t>
      </w:r>
      <w:r w:rsidRPr="00952186">
        <w:rPr>
          <w:rFonts w:ascii="Times New Roman" w:hAnsi="Times New Roman" w:cs="Times New Roman"/>
          <w:sz w:val="24"/>
          <w:szCs w:val="24"/>
        </w:rPr>
        <w:t xml:space="preserve"> p</w:t>
      </w:r>
      <w:r>
        <w:rPr>
          <w:rFonts w:ascii="Times New Roman" w:hAnsi="Times New Roman" w:cs="Times New Roman"/>
          <w:sz w:val="24"/>
          <w:szCs w:val="24"/>
        </w:rPr>
        <w:t>p</w:t>
      </w:r>
      <w:r w:rsidRPr="00952186">
        <w:rPr>
          <w:rFonts w:ascii="Times New Roman" w:hAnsi="Times New Roman" w:cs="Times New Roman"/>
          <w:sz w:val="24"/>
          <w:szCs w:val="24"/>
        </w:rPr>
        <w:t>10-12</w:t>
      </w:r>
      <w:r>
        <w:rPr>
          <w:rFonts w:ascii="Times New Roman" w:hAnsi="Times New Roman" w:cs="Times New Roman"/>
          <w:sz w:val="24"/>
          <w:szCs w:val="24"/>
        </w:rPr>
        <w:t>.</w:t>
      </w:r>
      <w:r w:rsidRPr="00952186">
        <w:t xml:space="preserve"> </w:t>
      </w:r>
      <w:hyperlink r:id="rId1" w:history="1">
        <w:r w:rsidRPr="00752DCA">
          <w:rPr>
            <w:rStyle w:val="Hyperlink"/>
            <w:rFonts w:ascii="Times New Roman" w:hAnsi="Times New Roman" w:cs="Times New Roman"/>
            <w:sz w:val="24"/>
            <w:szCs w:val="24"/>
          </w:rPr>
          <w:t>https://eric.ed.gov/?id=EJ920884</w:t>
        </w:r>
      </w:hyperlink>
    </w:p>
  </w:endnote>
  <w:endnote w:id="9">
    <w:p w14:paraId="6CFBE66A" w14:textId="686680DA" w:rsidR="00DB31B5" w:rsidRPr="00DB31B5" w:rsidRDefault="00DB31B5" w:rsidP="008B158E">
      <w:pPr>
        <w:spacing w:after="0"/>
        <w:rPr>
          <w:rFonts w:ascii="Times New Roman" w:hAnsi="Times New Roman" w:cs="Times New Roman"/>
          <w:sz w:val="24"/>
          <w:szCs w:val="24"/>
        </w:rPr>
      </w:pPr>
      <w:r>
        <w:rPr>
          <w:rStyle w:val="EndnoteReference"/>
        </w:rPr>
        <w:endnoteRef/>
      </w:r>
      <w:r>
        <w:t xml:space="preserve"> </w:t>
      </w:r>
      <w:r w:rsidRPr="00EF4D66">
        <w:rPr>
          <w:rFonts w:ascii="Times New Roman" w:hAnsi="Times New Roman" w:cs="Times New Roman"/>
          <w:color w:val="333333"/>
          <w:sz w:val="24"/>
          <w:szCs w:val="24"/>
          <w:shd w:val="clear" w:color="auto" w:fill="FFFFFF"/>
        </w:rPr>
        <w:t xml:space="preserve">Education Development Center, Inc. (2012). </w:t>
      </w:r>
      <w:proofErr w:type="gramStart"/>
      <w:r w:rsidRPr="00EF4D66">
        <w:rPr>
          <w:rFonts w:ascii="Times New Roman" w:hAnsi="Times New Roman" w:cs="Times New Roman"/>
          <w:color w:val="333333"/>
          <w:sz w:val="24"/>
          <w:szCs w:val="24"/>
          <w:shd w:val="clear" w:color="auto" w:fill="FFFFFF"/>
        </w:rPr>
        <w:t>Intro to inquiry learning.</w:t>
      </w:r>
      <w:proofErr w:type="gramEnd"/>
      <w:r w:rsidRPr="00EF4D66">
        <w:rPr>
          <w:rFonts w:ascii="Times New Roman" w:hAnsi="Times New Roman" w:cs="Times New Roman"/>
          <w:color w:val="333333"/>
          <w:sz w:val="24"/>
          <w:szCs w:val="24"/>
          <w:shd w:val="clear" w:color="auto" w:fill="FFFFFF"/>
        </w:rPr>
        <w:t xml:space="preserve"> </w:t>
      </w:r>
      <w:proofErr w:type="gramStart"/>
      <w:r w:rsidRPr="00EF4D66">
        <w:rPr>
          <w:rFonts w:ascii="Times New Roman" w:hAnsi="Times New Roman" w:cs="Times New Roman"/>
          <w:color w:val="333333"/>
          <w:sz w:val="24"/>
          <w:szCs w:val="24"/>
          <w:shd w:val="clear" w:color="auto" w:fill="FFFFFF"/>
        </w:rPr>
        <w:t>Retrieved from: </w:t>
      </w:r>
      <w:hyperlink r:id="rId2" w:history="1">
        <w:r w:rsidRPr="00EF4D66">
          <w:rPr>
            <w:rStyle w:val="Hyperlink"/>
            <w:rFonts w:ascii="Times New Roman" w:hAnsi="Times New Roman" w:cs="Times New Roman"/>
            <w:color w:val="0088CC"/>
            <w:sz w:val="24"/>
            <w:szCs w:val="24"/>
            <w:u w:val="none"/>
            <w:shd w:val="clear" w:color="auto" w:fill="FFFFFF"/>
          </w:rPr>
          <w:t>http://www.youthlearn.org/learning/general-info/our-approach/intro-inquiry-learning/intro-inquiry-learning</w:t>
        </w:r>
      </w:hyperlink>
      <w:r>
        <w:rPr>
          <w:rStyle w:val="Hyperlink"/>
          <w:rFonts w:ascii="Times New Roman" w:hAnsi="Times New Roman" w:cs="Times New Roman"/>
          <w:color w:val="0088CC"/>
          <w:sz w:val="24"/>
          <w:szCs w:val="24"/>
          <w:u w:val="none"/>
          <w:shd w:val="clear" w:color="auto" w:fill="FFFFFF"/>
        </w:rPr>
        <w:t>.</w:t>
      </w:r>
      <w:proofErr w:type="gramEnd"/>
    </w:p>
  </w:endnote>
  <w:endnote w:id="10">
    <w:p w14:paraId="00BFFB91" w14:textId="77777777" w:rsidR="008B158E" w:rsidRPr="008B158E" w:rsidRDefault="008B158E" w:rsidP="008B158E">
      <w:pPr>
        <w:spacing w:after="0"/>
        <w:rPr>
          <w:rFonts w:ascii="Times New Roman" w:hAnsi="Times New Roman" w:cs="Times New Roman"/>
          <w:sz w:val="24"/>
          <w:szCs w:val="24"/>
        </w:rPr>
      </w:pPr>
      <w:r>
        <w:rPr>
          <w:rStyle w:val="EndnoteReference"/>
        </w:rPr>
        <w:endnoteRef/>
      </w:r>
      <w:r>
        <w:t xml:space="preserve"> </w:t>
      </w:r>
      <w:r w:rsidRPr="008B158E">
        <w:rPr>
          <w:rFonts w:ascii="Times New Roman" w:hAnsi="Times New Roman" w:cs="Times New Roman"/>
          <w:sz w:val="24"/>
          <w:szCs w:val="24"/>
        </w:rPr>
        <w:t xml:space="preserve">McCombs, B. Developing Responsible and Autonomous Learners: A Key to Motivating Students. </w:t>
      </w:r>
      <w:hyperlink r:id="rId3" w:history="1">
        <w:r w:rsidRPr="008B158E">
          <w:rPr>
            <w:rStyle w:val="Hyperlink"/>
            <w:rFonts w:ascii="Times New Roman" w:hAnsi="Times New Roman" w:cs="Times New Roman"/>
            <w:sz w:val="24"/>
            <w:szCs w:val="24"/>
          </w:rPr>
          <w:t>https://www.apa.org/education/k12/learners</w:t>
        </w:r>
      </w:hyperlink>
    </w:p>
    <w:p w14:paraId="04551C73" w14:textId="60229DAD" w:rsidR="008B158E" w:rsidRDefault="008B158E">
      <w:pPr>
        <w:pStyle w:val="EndnoteText"/>
      </w:pPr>
    </w:p>
  </w:endnote>
  <w:endnote w:id="11">
    <w:p w14:paraId="592892E4" w14:textId="556F4E6B" w:rsidR="00CA06C8" w:rsidRDefault="00CA06C8">
      <w:pPr>
        <w:pStyle w:val="EndnoteText"/>
      </w:pPr>
      <w:r>
        <w:rPr>
          <w:rStyle w:val="EndnoteReference"/>
        </w:rPr>
        <w:endnoteRef/>
      </w:r>
      <w:r>
        <w:t xml:space="preserve"> </w:t>
      </w:r>
      <w:proofErr w:type="spellStart"/>
      <w:proofErr w:type="gramStart"/>
      <w:r w:rsidRPr="0050655E">
        <w:rPr>
          <w:rFonts w:ascii="Times New Roman" w:hAnsi="Times New Roman" w:cs="Times New Roman"/>
          <w:sz w:val="24"/>
          <w:szCs w:val="24"/>
        </w:rPr>
        <w:t>Dillivan</w:t>
      </w:r>
      <w:proofErr w:type="spellEnd"/>
      <w:r w:rsidRPr="0050655E">
        <w:rPr>
          <w:rFonts w:ascii="Times New Roman" w:hAnsi="Times New Roman" w:cs="Times New Roman"/>
          <w:sz w:val="24"/>
          <w:szCs w:val="24"/>
        </w:rPr>
        <w:t xml:space="preserve">, K.D. &amp; </w:t>
      </w:r>
      <w:proofErr w:type="spellStart"/>
      <w:r w:rsidRPr="0050655E">
        <w:rPr>
          <w:rFonts w:ascii="Times New Roman" w:hAnsi="Times New Roman" w:cs="Times New Roman"/>
          <w:sz w:val="24"/>
          <w:szCs w:val="24"/>
        </w:rPr>
        <w:t>Dillivan</w:t>
      </w:r>
      <w:proofErr w:type="spellEnd"/>
      <w:r w:rsidRPr="0050655E">
        <w:rPr>
          <w:rFonts w:ascii="Times New Roman" w:hAnsi="Times New Roman" w:cs="Times New Roman"/>
          <w:sz w:val="24"/>
          <w:szCs w:val="24"/>
        </w:rPr>
        <w:t>, M. (2014 February).</w:t>
      </w:r>
      <w:proofErr w:type="gramEnd"/>
      <w:r w:rsidRPr="0050655E">
        <w:rPr>
          <w:rFonts w:ascii="Times New Roman" w:hAnsi="Times New Roman" w:cs="Times New Roman"/>
          <w:sz w:val="24"/>
          <w:szCs w:val="24"/>
        </w:rPr>
        <w:t xml:space="preserve"> Student Interest in STEM Disciplines: Results from a Summer Day Camp. </w:t>
      </w:r>
      <w:proofErr w:type="gramStart"/>
      <w:r w:rsidRPr="0050655E">
        <w:rPr>
          <w:rFonts w:ascii="Times New Roman" w:hAnsi="Times New Roman" w:cs="Times New Roman"/>
          <w:i/>
          <w:iCs/>
          <w:sz w:val="24"/>
          <w:szCs w:val="24"/>
        </w:rPr>
        <w:t>Journal of Extension, Research In Brief</w:t>
      </w:r>
      <w:r w:rsidRPr="0050655E">
        <w:rPr>
          <w:rFonts w:ascii="Times New Roman" w:hAnsi="Times New Roman" w:cs="Times New Roman"/>
          <w:sz w:val="24"/>
          <w:szCs w:val="24"/>
        </w:rPr>
        <w:t xml:space="preserve"> 52 (1) https://joe.org/joe/2014february/rb5.php</w:t>
      </w:r>
      <w:r w:rsidR="000B392D">
        <w:rPr>
          <w:rFonts w:ascii="Times New Roman" w:hAnsi="Times New Roman" w:cs="Times New Roman"/>
          <w:sz w:val="24"/>
          <w:szCs w:val="24"/>
        </w:rPr>
        <w:t>;</w:t>
      </w:r>
      <w:r w:rsidR="000B392D" w:rsidRPr="000B392D">
        <w:t xml:space="preserve"> </w:t>
      </w:r>
      <w:proofErr w:type="spellStart"/>
      <w:r w:rsidR="000B392D">
        <w:t>Selim</w:t>
      </w:r>
      <w:proofErr w:type="spellEnd"/>
      <w:r w:rsidR="000B392D">
        <w:t xml:space="preserve">, M.A. &amp; </w:t>
      </w:r>
      <w:proofErr w:type="spellStart"/>
      <w:r w:rsidR="000B392D">
        <w:t>Shrigley</w:t>
      </w:r>
      <w:proofErr w:type="spellEnd"/>
      <w:r w:rsidR="000B392D">
        <w:t>, R. L. (1983).</w:t>
      </w:r>
      <w:proofErr w:type="gramEnd"/>
      <w:r w:rsidR="000B392D">
        <w:t xml:space="preserve"> </w:t>
      </w:r>
      <w:r w:rsidR="000B392D" w:rsidRPr="006601A5">
        <w:t xml:space="preserve">The group dynamics approach: A </w:t>
      </w:r>
      <w:proofErr w:type="spellStart"/>
      <w:r w:rsidR="000B392D" w:rsidRPr="006601A5">
        <w:t>sociopsychological</w:t>
      </w:r>
      <w:proofErr w:type="spellEnd"/>
      <w:r w:rsidR="000B392D" w:rsidRPr="006601A5">
        <w:t xml:space="preserve"> approach for testing the effect of discovery and expository teaching on the science achievement and attitude of young Egyptian students</w:t>
      </w:r>
      <w:r w:rsidR="000B392D">
        <w:t xml:space="preserve">. </w:t>
      </w:r>
      <w:proofErr w:type="gramStart"/>
      <w:r w:rsidR="000B392D" w:rsidRPr="006601A5">
        <w:rPr>
          <w:i/>
          <w:iCs/>
        </w:rPr>
        <w:t>Journal of Research of Science Teaching</w:t>
      </w:r>
      <w:r w:rsidR="000B392D">
        <w:t>, 20(3), pp.213-224.</w:t>
      </w:r>
      <w:proofErr w:type="gramEnd"/>
      <w:r w:rsidR="000B392D">
        <w:t xml:space="preserve"> </w:t>
      </w:r>
      <w:hyperlink r:id="rId4" w:history="1">
        <w:proofErr w:type="gramStart"/>
        <w:r w:rsidR="000B392D" w:rsidRPr="00752DCA">
          <w:rPr>
            <w:rStyle w:val="Hyperlink"/>
          </w:rPr>
          <w:t>https://doi.org/10.1002/tea.3660200305</w:t>
        </w:r>
      </w:hyperlink>
      <w:r w:rsidR="000B392D">
        <w:t>;</w:t>
      </w:r>
      <w:r w:rsidR="000B392D" w:rsidRPr="000B392D">
        <w:rPr>
          <w:rFonts w:ascii="Times New Roman" w:hAnsi="Times New Roman" w:cs="Times New Roman"/>
          <w:sz w:val="24"/>
          <w:szCs w:val="24"/>
        </w:rPr>
        <w:t xml:space="preserve"> </w:t>
      </w:r>
      <w:r w:rsidR="000B392D" w:rsidRPr="000E34BA">
        <w:rPr>
          <w:rFonts w:ascii="Times New Roman" w:hAnsi="Times New Roman" w:cs="Times New Roman"/>
          <w:sz w:val="24"/>
          <w:szCs w:val="24"/>
        </w:rPr>
        <w:t>Gibson, H. L. (1998).</w:t>
      </w:r>
      <w:proofErr w:type="gramEnd"/>
      <w:r w:rsidR="000B392D" w:rsidRPr="000E34BA">
        <w:rPr>
          <w:rFonts w:ascii="Times New Roman" w:hAnsi="Times New Roman" w:cs="Times New Roman"/>
          <w:sz w:val="24"/>
          <w:szCs w:val="24"/>
        </w:rPr>
        <w:t xml:space="preserve"> Case studies of an inquiry-based science programs’ impact on students’ attitudes towards science and interest in science careers. ERIC document reproduction service no. </w:t>
      </w:r>
      <w:proofErr w:type="gramStart"/>
      <w:r w:rsidR="000B392D" w:rsidRPr="000E34BA">
        <w:rPr>
          <w:rFonts w:ascii="Times New Roman" w:hAnsi="Times New Roman" w:cs="Times New Roman"/>
          <w:sz w:val="24"/>
          <w:szCs w:val="24"/>
        </w:rPr>
        <w:t>ED 417 980</w:t>
      </w:r>
      <w:r w:rsidR="000B392D">
        <w:rPr>
          <w:rFonts w:ascii="Times New Roman" w:hAnsi="Times New Roman" w:cs="Times New Roman"/>
          <w:sz w:val="24"/>
          <w:szCs w:val="24"/>
        </w:rPr>
        <w:t>;</w:t>
      </w:r>
      <w:r w:rsidR="000B392D" w:rsidRPr="000E34BA">
        <w:rPr>
          <w:rFonts w:ascii="Times New Roman" w:hAnsi="Times New Roman" w:cs="Times New Roman"/>
          <w:color w:val="333333"/>
          <w:sz w:val="24"/>
          <w:szCs w:val="24"/>
          <w:shd w:val="clear" w:color="auto" w:fill="FFFFFF"/>
        </w:rPr>
        <w:t xml:space="preserve"> Gibson, H. L., &amp; Chase, C. (2002).</w:t>
      </w:r>
      <w:proofErr w:type="gramEnd"/>
      <w:r w:rsidR="000B392D" w:rsidRPr="000E34BA">
        <w:rPr>
          <w:rFonts w:ascii="Times New Roman" w:hAnsi="Times New Roman" w:cs="Times New Roman"/>
          <w:color w:val="333333"/>
          <w:sz w:val="24"/>
          <w:szCs w:val="24"/>
          <w:shd w:val="clear" w:color="auto" w:fill="FFFFFF"/>
        </w:rPr>
        <w:t xml:space="preserve"> </w:t>
      </w:r>
      <w:proofErr w:type="gramStart"/>
      <w:r w:rsidR="000B392D" w:rsidRPr="000E34BA">
        <w:rPr>
          <w:rFonts w:ascii="Times New Roman" w:hAnsi="Times New Roman" w:cs="Times New Roman"/>
          <w:color w:val="333333"/>
          <w:sz w:val="24"/>
          <w:szCs w:val="24"/>
          <w:shd w:val="clear" w:color="auto" w:fill="FFFFFF"/>
        </w:rPr>
        <w:t>Longitudinal impact of an inquiry-based science program on middle school students' attitudes toward science.</w:t>
      </w:r>
      <w:proofErr w:type="gramEnd"/>
      <w:r w:rsidR="000B392D" w:rsidRPr="000E34BA">
        <w:rPr>
          <w:rFonts w:ascii="Times New Roman" w:hAnsi="Times New Roman" w:cs="Times New Roman"/>
          <w:color w:val="333333"/>
          <w:sz w:val="24"/>
          <w:szCs w:val="24"/>
          <w:shd w:val="clear" w:color="auto" w:fill="FFFFFF"/>
        </w:rPr>
        <w:t xml:space="preserve"> Science Education, 86(5), 693-705.</w:t>
      </w:r>
    </w:p>
  </w:endnote>
  <w:endnote w:id="12">
    <w:p w14:paraId="26D43924" w14:textId="0C107AC3" w:rsidR="00D756D3" w:rsidRPr="00C443B6" w:rsidRDefault="002C33B0" w:rsidP="00D756D3">
      <w:pPr>
        <w:pStyle w:val="Default"/>
        <w:rPr>
          <w:rFonts w:ascii="Times New Roman" w:hAnsi="Times New Roman" w:cs="Times New Roman"/>
        </w:rPr>
      </w:pPr>
      <w:r>
        <w:rPr>
          <w:rStyle w:val="EndnoteReference"/>
        </w:rPr>
        <w:endnoteRef/>
      </w:r>
      <w:r>
        <w:t xml:space="preserve"> </w:t>
      </w:r>
      <w:proofErr w:type="spellStart"/>
      <w:proofErr w:type="gramStart"/>
      <w:r w:rsidRPr="00EF4D66">
        <w:rPr>
          <w:rFonts w:ascii="Times New Roman" w:hAnsi="Times New Roman" w:cs="Times New Roman"/>
          <w:color w:val="333333"/>
          <w:shd w:val="clear" w:color="auto" w:fill="FFFFFF"/>
        </w:rPr>
        <w:t>Simsek</w:t>
      </w:r>
      <w:proofErr w:type="spellEnd"/>
      <w:r w:rsidRPr="00EF4D66">
        <w:rPr>
          <w:rFonts w:ascii="Times New Roman" w:hAnsi="Times New Roman" w:cs="Times New Roman"/>
          <w:color w:val="333333"/>
          <w:shd w:val="clear" w:color="auto" w:fill="FFFFFF"/>
        </w:rPr>
        <w:t xml:space="preserve">, P. &amp; </w:t>
      </w:r>
      <w:proofErr w:type="spellStart"/>
      <w:r w:rsidRPr="00EF4D66">
        <w:rPr>
          <w:rFonts w:ascii="Times New Roman" w:hAnsi="Times New Roman" w:cs="Times New Roman"/>
          <w:color w:val="333333"/>
          <w:shd w:val="clear" w:color="auto" w:fill="FFFFFF"/>
        </w:rPr>
        <w:t>Kabapmar</w:t>
      </w:r>
      <w:proofErr w:type="spellEnd"/>
      <w:r w:rsidRPr="00EF4D66">
        <w:rPr>
          <w:rFonts w:ascii="Times New Roman" w:hAnsi="Times New Roman" w:cs="Times New Roman"/>
          <w:color w:val="333333"/>
          <w:shd w:val="clear" w:color="auto" w:fill="FFFFFF"/>
        </w:rPr>
        <w:t>, F. (2010).</w:t>
      </w:r>
      <w:proofErr w:type="gramEnd"/>
      <w:r w:rsidRPr="00EF4D66">
        <w:rPr>
          <w:rFonts w:ascii="Times New Roman" w:hAnsi="Times New Roman" w:cs="Times New Roman"/>
          <w:color w:val="333333"/>
          <w:shd w:val="clear" w:color="auto" w:fill="FFFFFF"/>
        </w:rPr>
        <w:t xml:space="preserve"> The effects of inquiry-based learning on elementary students’ conceptual understanding of matter, scientific process skills and science attitudes </w:t>
      </w:r>
      <w:r w:rsidRPr="00EF4D66">
        <w:rPr>
          <w:rFonts w:ascii="Times New Roman" w:hAnsi="Times New Roman" w:cs="Times New Roman"/>
          <w:i/>
          <w:iCs/>
          <w:color w:val="333333"/>
          <w:shd w:val="clear" w:color="auto" w:fill="FFFFFF"/>
        </w:rPr>
        <w:t>Procedia Social and Behavioral Sciences</w:t>
      </w:r>
      <w:r w:rsidRPr="00EF4D66">
        <w:rPr>
          <w:rFonts w:ascii="Times New Roman" w:hAnsi="Times New Roman" w:cs="Times New Roman"/>
          <w:color w:val="333333"/>
          <w:shd w:val="clear" w:color="auto" w:fill="FFFFFF"/>
        </w:rPr>
        <w:t xml:space="preserve"> (2) 1190–1194</w:t>
      </w:r>
      <w:r w:rsidR="00D756D3">
        <w:rPr>
          <w:rFonts w:ascii="Times New Roman" w:hAnsi="Times New Roman" w:cs="Times New Roman"/>
          <w:color w:val="333333"/>
          <w:shd w:val="clear" w:color="auto" w:fill="FFFFFF"/>
        </w:rPr>
        <w:t xml:space="preserve">; </w:t>
      </w:r>
      <w:r w:rsidR="00D756D3" w:rsidRPr="00C443B6">
        <w:rPr>
          <w:rFonts w:ascii="Times New Roman" w:hAnsi="Times New Roman" w:cs="Times New Roman"/>
        </w:rPr>
        <w:t>Skelton,</w:t>
      </w:r>
      <w:r w:rsidR="00D756D3">
        <w:rPr>
          <w:rFonts w:ascii="Times New Roman" w:hAnsi="Times New Roman" w:cs="Times New Roman"/>
        </w:rPr>
        <w:t xml:space="preserve"> </w:t>
      </w:r>
      <w:r w:rsidR="00D756D3" w:rsidRPr="00C443B6">
        <w:rPr>
          <w:rFonts w:ascii="Times New Roman" w:hAnsi="Times New Roman" w:cs="Times New Roman"/>
        </w:rPr>
        <w:t>P.</w:t>
      </w:r>
      <w:r w:rsidR="00D756D3">
        <w:rPr>
          <w:rFonts w:ascii="Times New Roman" w:hAnsi="Times New Roman" w:cs="Times New Roman"/>
        </w:rPr>
        <w:t>,</w:t>
      </w:r>
      <w:r w:rsidR="00D756D3" w:rsidRPr="00C443B6">
        <w:rPr>
          <w:rFonts w:ascii="Times New Roman" w:hAnsi="Times New Roman" w:cs="Times New Roman"/>
        </w:rPr>
        <w:t xml:space="preserve"> </w:t>
      </w:r>
      <w:proofErr w:type="spellStart"/>
      <w:r w:rsidR="00D756D3" w:rsidRPr="00C443B6">
        <w:rPr>
          <w:rFonts w:ascii="Times New Roman" w:hAnsi="Times New Roman" w:cs="Times New Roman"/>
        </w:rPr>
        <w:t>Seevers</w:t>
      </w:r>
      <w:proofErr w:type="spellEnd"/>
      <w:r w:rsidR="00D756D3" w:rsidRPr="00C443B6">
        <w:rPr>
          <w:rFonts w:ascii="Times New Roman" w:hAnsi="Times New Roman" w:cs="Times New Roman"/>
        </w:rPr>
        <w:t>,</w:t>
      </w:r>
      <w:r w:rsidR="00D756D3">
        <w:rPr>
          <w:rFonts w:ascii="Times New Roman" w:hAnsi="Times New Roman" w:cs="Times New Roman"/>
        </w:rPr>
        <w:t xml:space="preserve"> </w:t>
      </w:r>
      <w:r w:rsidR="00D756D3" w:rsidRPr="00C443B6">
        <w:rPr>
          <w:rFonts w:ascii="Times New Roman" w:hAnsi="Times New Roman" w:cs="Times New Roman"/>
        </w:rPr>
        <w:t xml:space="preserve">B., </w:t>
      </w:r>
      <w:proofErr w:type="spellStart"/>
      <w:r w:rsidR="00D756D3" w:rsidRPr="00C443B6">
        <w:rPr>
          <w:rFonts w:ascii="Times New Roman" w:hAnsi="Times New Roman" w:cs="Times New Roman"/>
        </w:rPr>
        <w:t>Dormody,T</w:t>
      </w:r>
      <w:proofErr w:type="spellEnd"/>
      <w:r w:rsidR="00D756D3" w:rsidRPr="00C443B6">
        <w:rPr>
          <w:rFonts w:ascii="Times New Roman" w:hAnsi="Times New Roman" w:cs="Times New Roman"/>
        </w:rPr>
        <w:t xml:space="preserve">., &amp; </w:t>
      </w:r>
      <w:proofErr w:type="spellStart"/>
      <w:r w:rsidR="00D756D3" w:rsidRPr="00C443B6">
        <w:rPr>
          <w:rFonts w:ascii="Times New Roman" w:hAnsi="Times New Roman" w:cs="Times New Roman"/>
        </w:rPr>
        <w:t>Hodnett</w:t>
      </w:r>
      <w:proofErr w:type="spellEnd"/>
      <w:r w:rsidR="00D756D3" w:rsidRPr="00C443B6">
        <w:rPr>
          <w:rFonts w:ascii="Times New Roman" w:hAnsi="Times New Roman" w:cs="Times New Roman"/>
        </w:rPr>
        <w:t xml:space="preserve">, F. (2012 July). </w:t>
      </w:r>
      <w:proofErr w:type="gramStart"/>
      <w:r w:rsidR="00D756D3" w:rsidRPr="00C443B6">
        <w:rPr>
          <w:rFonts w:ascii="Times New Roman" w:hAnsi="Times New Roman" w:cs="Times New Roman"/>
        </w:rPr>
        <w:t>A Conceptual Process Model for Improving Youth Science Comprehension Article.</w:t>
      </w:r>
      <w:proofErr w:type="gramEnd"/>
      <w:r w:rsidR="00D756D3" w:rsidRPr="00C443B6">
        <w:rPr>
          <w:rFonts w:ascii="Times New Roman" w:hAnsi="Times New Roman" w:cs="Times New Roman"/>
        </w:rPr>
        <w:t xml:space="preserve"> </w:t>
      </w:r>
      <w:proofErr w:type="gramStart"/>
      <w:r w:rsidR="00D756D3" w:rsidRPr="00C443B6">
        <w:rPr>
          <w:rFonts w:ascii="Times New Roman" w:hAnsi="Times New Roman" w:cs="Times New Roman"/>
          <w:i/>
          <w:iCs/>
        </w:rPr>
        <w:t>Journal of Extension</w:t>
      </w:r>
      <w:r w:rsidR="00D756D3">
        <w:rPr>
          <w:rFonts w:ascii="Times New Roman" w:hAnsi="Times New Roman" w:cs="Times New Roman"/>
        </w:rPr>
        <w:t>,</w:t>
      </w:r>
      <w:r w:rsidR="00D756D3" w:rsidRPr="00C443B6">
        <w:rPr>
          <w:rFonts w:ascii="Times New Roman" w:hAnsi="Times New Roman" w:cs="Times New Roman"/>
        </w:rPr>
        <w:t xml:space="preserve"> 50(3).</w:t>
      </w:r>
      <w:proofErr w:type="gramEnd"/>
    </w:p>
    <w:p w14:paraId="47CE1CD4" w14:textId="36A0D220" w:rsidR="002C33B0" w:rsidRDefault="002C33B0">
      <w:pPr>
        <w:pStyle w:val="EndnoteText"/>
      </w:pPr>
    </w:p>
  </w:endnote>
  <w:endnote w:id="13">
    <w:p w14:paraId="4D588C49" w14:textId="489AB2AB" w:rsidR="002C0855" w:rsidRPr="002C33B0" w:rsidRDefault="002C0855" w:rsidP="002C33B0">
      <w:pPr>
        <w:rPr>
          <w:rFonts w:ascii="Times New Roman" w:hAnsi="Times New Roman" w:cs="Times New Roman"/>
          <w:color w:val="333333"/>
          <w:sz w:val="24"/>
          <w:szCs w:val="24"/>
          <w:shd w:val="clear" w:color="auto" w:fill="FFFFFF"/>
        </w:rPr>
      </w:pPr>
      <w:r w:rsidRPr="002C0855">
        <w:rPr>
          <w:rStyle w:val="EndnoteReference"/>
          <w:rFonts w:ascii="Times New Roman" w:hAnsi="Times New Roman" w:cs="Times New Roman"/>
          <w:sz w:val="24"/>
          <w:szCs w:val="24"/>
        </w:rPr>
        <w:endnoteRef/>
      </w:r>
      <w:r w:rsidRPr="002C0855">
        <w:rPr>
          <w:rFonts w:ascii="Times New Roman" w:hAnsi="Times New Roman" w:cs="Times New Roman"/>
          <w:sz w:val="24"/>
          <w:szCs w:val="24"/>
        </w:rPr>
        <w:t xml:space="preserve"> </w:t>
      </w:r>
      <w:r w:rsidRPr="002C0855">
        <w:rPr>
          <w:rFonts w:ascii="Times New Roman" w:hAnsi="Times New Roman" w:cs="Times New Roman"/>
          <w:color w:val="333333"/>
          <w:sz w:val="24"/>
          <w:szCs w:val="24"/>
          <w:shd w:val="clear" w:color="auto" w:fill="FCFCFC"/>
        </w:rPr>
        <w:t>Wu, H</w:t>
      </w:r>
      <w:r w:rsidR="00777A2B">
        <w:rPr>
          <w:rFonts w:ascii="Times New Roman" w:hAnsi="Times New Roman" w:cs="Times New Roman"/>
          <w:color w:val="333333"/>
          <w:sz w:val="24"/>
          <w:szCs w:val="24"/>
          <w:shd w:val="clear" w:color="auto" w:fill="FCFCFC"/>
        </w:rPr>
        <w:t>. K. &amp;</w:t>
      </w:r>
      <w:r w:rsidRPr="002C0855">
        <w:rPr>
          <w:rFonts w:ascii="Times New Roman" w:hAnsi="Times New Roman" w:cs="Times New Roman"/>
          <w:color w:val="333333"/>
          <w:sz w:val="24"/>
          <w:szCs w:val="24"/>
          <w:shd w:val="clear" w:color="auto" w:fill="FCFCFC"/>
        </w:rPr>
        <w:t xml:space="preserve"> Wu, C</w:t>
      </w:r>
      <w:r w:rsidR="00777A2B">
        <w:rPr>
          <w:rFonts w:ascii="Times New Roman" w:hAnsi="Times New Roman" w:cs="Times New Roman"/>
          <w:color w:val="333333"/>
          <w:sz w:val="24"/>
          <w:szCs w:val="24"/>
          <w:shd w:val="clear" w:color="auto" w:fill="FCFCFC"/>
        </w:rPr>
        <w:t xml:space="preserve">. </w:t>
      </w:r>
      <w:r w:rsidRPr="002C0855">
        <w:rPr>
          <w:rFonts w:ascii="Times New Roman" w:hAnsi="Times New Roman" w:cs="Times New Roman"/>
          <w:color w:val="333333"/>
          <w:sz w:val="24"/>
          <w:szCs w:val="24"/>
          <w:shd w:val="clear" w:color="auto" w:fill="FCFCFC"/>
        </w:rPr>
        <w:t>L. Exploring the Development of Fifth Graders’ Practical Epistemologies and Explanation Skills in Inquiry-Based Learning Classrooms. </w:t>
      </w:r>
      <w:proofErr w:type="gramStart"/>
      <w:r w:rsidRPr="002C0855">
        <w:rPr>
          <w:rFonts w:ascii="Times New Roman" w:hAnsi="Times New Roman" w:cs="Times New Roman"/>
          <w:i/>
          <w:iCs/>
          <w:color w:val="333333"/>
          <w:sz w:val="24"/>
          <w:szCs w:val="24"/>
          <w:shd w:val="clear" w:color="auto" w:fill="FCFCFC"/>
        </w:rPr>
        <w:t xml:space="preserve">Res </w:t>
      </w:r>
      <w:proofErr w:type="spellStart"/>
      <w:r w:rsidRPr="002C0855">
        <w:rPr>
          <w:rFonts w:ascii="Times New Roman" w:hAnsi="Times New Roman" w:cs="Times New Roman"/>
          <w:i/>
          <w:iCs/>
          <w:color w:val="333333"/>
          <w:sz w:val="24"/>
          <w:szCs w:val="24"/>
          <w:shd w:val="clear" w:color="auto" w:fill="FCFCFC"/>
        </w:rPr>
        <w:t>Sci</w:t>
      </w:r>
      <w:proofErr w:type="spellEnd"/>
      <w:r w:rsidRPr="002C0855">
        <w:rPr>
          <w:rFonts w:ascii="Times New Roman" w:hAnsi="Times New Roman" w:cs="Times New Roman"/>
          <w:i/>
          <w:iCs/>
          <w:color w:val="333333"/>
          <w:sz w:val="24"/>
          <w:szCs w:val="24"/>
          <w:shd w:val="clear" w:color="auto" w:fill="FCFCFC"/>
        </w:rPr>
        <w:t xml:space="preserve"> </w:t>
      </w:r>
      <w:proofErr w:type="spellStart"/>
      <w:r w:rsidRPr="002C0855">
        <w:rPr>
          <w:rFonts w:ascii="Times New Roman" w:hAnsi="Times New Roman" w:cs="Times New Roman"/>
          <w:i/>
          <w:iCs/>
          <w:color w:val="333333"/>
          <w:sz w:val="24"/>
          <w:szCs w:val="24"/>
          <w:shd w:val="clear" w:color="auto" w:fill="FCFCFC"/>
        </w:rPr>
        <w:t>Educ</w:t>
      </w:r>
      <w:proofErr w:type="spellEnd"/>
      <w:r w:rsidRPr="002C0855">
        <w:rPr>
          <w:rFonts w:ascii="Times New Roman" w:hAnsi="Times New Roman" w:cs="Times New Roman"/>
          <w:color w:val="333333"/>
          <w:sz w:val="24"/>
          <w:szCs w:val="24"/>
          <w:shd w:val="clear" w:color="auto" w:fill="FCFCFC"/>
        </w:rPr>
        <w:t> </w:t>
      </w:r>
      <w:r w:rsidRPr="002C0855">
        <w:rPr>
          <w:rFonts w:ascii="Times New Roman" w:hAnsi="Times New Roman" w:cs="Times New Roman"/>
          <w:b/>
          <w:bCs/>
          <w:color w:val="333333"/>
          <w:sz w:val="24"/>
          <w:szCs w:val="24"/>
          <w:shd w:val="clear" w:color="auto" w:fill="FCFCFC"/>
        </w:rPr>
        <w:t>41, </w:t>
      </w:r>
      <w:r w:rsidRPr="002C0855">
        <w:rPr>
          <w:rFonts w:ascii="Times New Roman" w:hAnsi="Times New Roman" w:cs="Times New Roman"/>
          <w:color w:val="333333"/>
          <w:sz w:val="24"/>
          <w:szCs w:val="24"/>
          <w:shd w:val="clear" w:color="auto" w:fill="FCFCFC"/>
        </w:rPr>
        <w:t>319–340 (2011).</w:t>
      </w:r>
      <w:proofErr w:type="gramEnd"/>
      <w:r w:rsidRPr="002C0855">
        <w:rPr>
          <w:rFonts w:ascii="Times New Roman" w:hAnsi="Times New Roman" w:cs="Times New Roman"/>
          <w:color w:val="333333"/>
          <w:sz w:val="24"/>
          <w:szCs w:val="24"/>
          <w:shd w:val="clear" w:color="auto" w:fill="FCFCFC"/>
        </w:rPr>
        <w:t xml:space="preserve"> https://doi.org/10.1007/s11165-010-9167-4</w:t>
      </w:r>
      <w:r w:rsidR="00777A2B">
        <w:rPr>
          <w:rFonts w:ascii="Times New Roman" w:hAnsi="Times New Roman" w:cs="Times New Roman"/>
          <w:color w:val="333333"/>
          <w:sz w:val="24"/>
          <w:szCs w:val="24"/>
          <w:shd w:val="clear" w:color="auto" w:fill="FCFCFC"/>
        </w:rPr>
        <w:t>.</w:t>
      </w:r>
    </w:p>
  </w:endnote>
  <w:endnote w:id="14">
    <w:p w14:paraId="3D74E779" w14:textId="77777777" w:rsidR="006A217E" w:rsidRPr="00777A2B" w:rsidRDefault="006A217E" w:rsidP="006A217E">
      <w:pPr>
        <w:rPr>
          <w:rFonts w:ascii="Times New Roman" w:hAnsi="Times New Roman" w:cs="Times New Roman"/>
          <w:sz w:val="24"/>
          <w:szCs w:val="24"/>
        </w:rPr>
      </w:pPr>
      <w:r>
        <w:rPr>
          <w:rStyle w:val="EndnoteReference"/>
        </w:rPr>
        <w:endnoteRef/>
      </w:r>
      <w:r>
        <w:t xml:space="preserve"> </w:t>
      </w:r>
      <w:proofErr w:type="gramStart"/>
      <w:r w:rsidRPr="002C33B0">
        <w:rPr>
          <w:rFonts w:ascii="Times New Roman" w:hAnsi="Times New Roman" w:cs="Times New Roman"/>
          <w:sz w:val="24"/>
          <w:szCs w:val="24"/>
        </w:rPr>
        <w:t>Chang, C. &amp; Mao, S.</w:t>
      </w:r>
      <w:proofErr w:type="gramEnd"/>
      <w:r w:rsidRPr="002C33B0">
        <w:rPr>
          <w:rFonts w:ascii="Times New Roman" w:hAnsi="Times New Roman" w:cs="Times New Roman"/>
          <w:sz w:val="24"/>
          <w:szCs w:val="24"/>
        </w:rPr>
        <w:t xml:space="preserve">  (1998). </w:t>
      </w:r>
      <w:proofErr w:type="gramStart"/>
      <w:r w:rsidRPr="002C33B0">
        <w:rPr>
          <w:rFonts w:ascii="Times New Roman" w:hAnsi="Times New Roman" w:cs="Times New Roman"/>
          <w:sz w:val="24"/>
          <w:szCs w:val="24"/>
        </w:rPr>
        <w:t>The</w:t>
      </w:r>
      <w:proofErr w:type="gramEnd"/>
      <w:r w:rsidRPr="002C33B0">
        <w:rPr>
          <w:rFonts w:ascii="Times New Roman" w:hAnsi="Times New Roman" w:cs="Times New Roman"/>
          <w:sz w:val="24"/>
          <w:szCs w:val="24"/>
        </w:rPr>
        <w:t xml:space="preserve"> Effects of an Inquiry-Based Instructional Method on Earth Science Students' Achievement. Paper presented at the Annual Meeting of the National Association for Research in Science Teaching (71st, San Diego, CA, April 19-22).</w:t>
      </w:r>
    </w:p>
  </w:endnote>
  <w:endnote w:id="15">
    <w:p w14:paraId="00B014DF" w14:textId="68AE8634" w:rsidR="00E01E5C" w:rsidRDefault="00E01E5C" w:rsidP="00E01E5C">
      <w:pPr>
        <w:pStyle w:val="EndnoteText"/>
      </w:pPr>
      <w:bookmarkStart w:id="0" w:name="_GoBack"/>
      <w:r>
        <w:rPr>
          <w:rStyle w:val="EndnoteReference"/>
        </w:rPr>
        <w:endnoteRef/>
      </w:r>
      <w:r>
        <w:t xml:space="preserve"> </w:t>
      </w:r>
      <w:proofErr w:type="gramStart"/>
      <w:r w:rsidR="00777A2B" w:rsidRPr="002C33B0">
        <w:rPr>
          <w:rFonts w:ascii="Times New Roman" w:hAnsi="Times New Roman" w:cs="Times New Roman"/>
          <w:sz w:val="24"/>
          <w:szCs w:val="24"/>
        </w:rPr>
        <w:t>Chang, C. &amp; Mao, S.</w:t>
      </w:r>
      <w:proofErr w:type="gramEnd"/>
      <w:r w:rsidR="00777A2B" w:rsidRPr="002C33B0">
        <w:rPr>
          <w:rFonts w:ascii="Times New Roman" w:hAnsi="Times New Roman" w:cs="Times New Roman"/>
          <w:sz w:val="24"/>
          <w:szCs w:val="24"/>
        </w:rPr>
        <w:t xml:space="preserve">  (1998). </w:t>
      </w:r>
      <w:proofErr w:type="gramStart"/>
      <w:r w:rsidR="00777A2B" w:rsidRPr="002C33B0">
        <w:rPr>
          <w:rFonts w:ascii="Times New Roman" w:hAnsi="Times New Roman" w:cs="Times New Roman"/>
          <w:sz w:val="24"/>
          <w:szCs w:val="24"/>
        </w:rPr>
        <w:t>The</w:t>
      </w:r>
      <w:proofErr w:type="gramEnd"/>
      <w:r w:rsidR="00777A2B" w:rsidRPr="002C33B0">
        <w:rPr>
          <w:rFonts w:ascii="Times New Roman" w:hAnsi="Times New Roman" w:cs="Times New Roman"/>
          <w:sz w:val="24"/>
          <w:szCs w:val="24"/>
        </w:rPr>
        <w:t xml:space="preserve"> Effects of an Inquiry-Based Instructional Method on Earth Science Students' Achievement. Paper presented at the Annual Meeting of the National Association for Research in Science Teaching (71st, San Diego, CA, April 19-22)</w:t>
      </w:r>
      <w:r w:rsidR="00777A2B">
        <w:rPr>
          <w:rFonts w:ascii="Times New Roman" w:hAnsi="Times New Roman" w:cs="Times New Roman"/>
          <w:sz w:val="24"/>
          <w:szCs w:val="24"/>
        </w:rPr>
        <w:t xml:space="preserve">; </w:t>
      </w:r>
      <w:r w:rsidR="006A217E" w:rsidRPr="006A217E">
        <w:rPr>
          <w:rFonts w:ascii="Times New Roman" w:hAnsi="Times New Roman" w:cs="Times New Roman"/>
          <w:sz w:val="24"/>
          <w:szCs w:val="24"/>
        </w:rPr>
        <w:t>Scott, D</w:t>
      </w:r>
      <w:r w:rsidR="006A217E">
        <w:rPr>
          <w:rFonts w:ascii="Times New Roman" w:hAnsi="Times New Roman" w:cs="Times New Roman"/>
          <w:sz w:val="24"/>
          <w:szCs w:val="24"/>
        </w:rPr>
        <w:t>.</w:t>
      </w:r>
      <w:r w:rsidR="006A217E" w:rsidRPr="006A217E">
        <w:rPr>
          <w:rFonts w:ascii="Times New Roman" w:hAnsi="Times New Roman" w:cs="Times New Roman"/>
          <w:sz w:val="24"/>
          <w:szCs w:val="24"/>
        </w:rPr>
        <w:t xml:space="preserve"> &amp; Friesen, S. (2013). Inquiry-Based Learning: A Review of the Research Literature. </w:t>
      </w:r>
      <w:proofErr w:type="gramStart"/>
      <w:r w:rsidR="006A217E" w:rsidRPr="006A217E">
        <w:rPr>
          <w:rFonts w:ascii="Times New Roman" w:hAnsi="Times New Roman" w:cs="Times New Roman"/>
          <w:sz w:val="24"/>
          <w:szCs w:val="24"/>
        </w:rPr>
        <w:t>Alberta Education.</w:t>
      </w:r>
      <w:proofErr w:type="gramEnd"/>
      <w:r w:rsidR="006A217E" w:rsidRPr="006A217E">
        <w:rPr>
          <w:rFonts w:ascii="Times New Roman" w:hAnsi="Times New Roman" w:cs="Times New Roman"/>
          <w:sz w:val="24"/>
          <w:szCs w:val="24"/>
        </w:rPr>
        <w:t xml:space="preserve"> 1. 1-29</w:t>
      </w:r>
      <w:r w:rsidR="006A217E">
        <w:rPr>
          <w:rFonts w:ascii="Times New Roman" w:hAnsi="Times New Roman" w:cs="Times New Roman"/>
          <w:sz w:val="24"/>
          <w:szCs w:val="24"/>
        </w:rPr>
        <w:t xml:space="preserve">; </w:t>
      </w:r>
      <w:proofErr w:type="spellStart"/>
      <w:r w:rsidRPr="00EF4D66">
        <w:rPr>
          <w:rFonts w:ascii="Times New Roman" w:hAnsi="Times New Roman" w:cs="Times New Roman"/>
          <w:color w:val="333333"/>
          <w:sz w:val="24"/>
          <w:szCs w:val="24"/>
          <w:shd w:val="clear" w:color="auto" w:fill="FFFFFF"/>
        </w:rPr>
        <w:t>Simsek</w:t>
      </w:r>
      <w:proofErr w:type="spellEnd"/>
      <w:r w:rsidRPr="00EF4D66">
        <w:rPr>
          <w:rFonts w:ascii="Times New Roman" w:hAnsi="Times New Roman" w:cs="Times New Roman"/>
          <w:color w:val="333333"/>
          <w:sz w:val="24"/>
          <w:szCs w:val="24"/>
          <w:shd w:val="clear" w:color="auto" w:fill="FFFFFF"/>
        </w:rPr>
        <w:t xml:space="preserve">, P. &amp; </w:t>
      </w:r>
      <w:proofErr w:type="spellStart"/>
      <w:r w:rsidRPr="00EF4D66">
        <w:rPr>
          <w:rFonts w:ascii="Times New Roman" w:hAnsi="Times New Roman" w:cs="Times New Roman"/>
          <w:color w:val="333333"/>
          <w:sz w:val="24"/>
          <w:szCs w:val="24"/>
          <w:shd w:val="clear" w:color="auto" w:fill="FFFFFF"/>
        </w:rPr>
        <w:t>Kabapmar</w:t>
      </w:r>
      <w:proofErr w:type="spellEnd"/>
      <w:r w:rsidRPr="00EF4D66">
        <w:rPr>
          <w:rFonts w:ascii="Times New Roman" w:hAnsi="Times New Roman" w:cs="Times New Roman"/>
          <w:color w:val="333333"/>
          <w:sz w:val="24"/>
          <w:szCs w:val="24"/>
          <w:shd w:val="clear" w:color="auto" w:fill="FFFFFF"/>
        </w:rPr>
        <w:t xml:space="preserve">, F. (2010). The effects of inquiry-based learning on elementary students’ conceptual understanding of matter, scientific process skills and science attitudes </w:t>
      </w:r>
      <w:r w:rsidRPr="00EF4D66">
        <w:rPr>
          <w:rFonts w:ascii="Times New Roman" w:hAnsi="Times New Roman" w:cs="Times New Roman"/>
          <w:i/>
          <w:iCs/>
          <w:color w:val="333333"/>
          <w:sz w:val="24"/>
          <w:szCs w:val="24"/>
          <w:shd w:val="clear" w:color="auto" w:fill="FFFFFF"/>
        </w:rPr>
        <w:t>Procedia Social and Behavioral Sciences</w:t>
      </w:r>
      <w:r w:rsidRPr="00EF4D66">
        <w:rPr>
          <w:rFonts w:ascii="Times New Roman" w:hAnsi="Times New Roman" w:cs="Times New Roman"/>
          <w:color w:val="333333"/>
          <w:sz w:val="24"/>
          <w:szCs w:val="24"/>
          <w:shd w:val="clear" w:color="auto" w:fill="FFFFFF"/>
        </w:rPr>
        <w:t xml:space="preserve"> (2) 1190–1194</w:t>
      </w:r>
      <w:r w:rsidR="00777A2B">
        <w:rPr>
          <w:rFonts w:ascii="Times New Roman" w:hAnsi="Times New Roman" w:cs="Times New Roman"/>
          <w:color w:val="333333"/>
          <w:sz w:val="24"/>
          <w:szCs w:val="24"/>
          <w:shd w:val="clear" w:color="auto" w:fill="FFFFFF"/>
        </w:rPr>
        <w:t>;</w:t>
      </w:r>
      <w:r w:rsidR="00777A2B" w:rsidRPr="00777A2B">
        <w:rPr>
          <w:rFonts w:ascii="Times New Roman" w:hAnsi="Times New Roman" w:cs="Times New Roman"/>
        </w:rPr>
        <w:t xml:space="preserve"> </w:t>
      </w:r>
      <w:r w:rsidR="00777A2B" w:rsidRPr="00C443B6">
        <w:rPr>
          <w:rFonts w:ascii="Times New Roman" w:hAnsi="Times New Roman" w:cs="Times New Roman"/>
        </w:rPr>
        <w:t>Skelton,</w:t>
      </w:r>
      <w:r w:rsidR="00777A2B">
        <w:rPr>
          <w:rFonts w:ascii="Times New Roman" w:hAnsi="Times New Roman" w:cs="Times New Roman"/>
        </w:rPr>
        <w:t xml:space="preserve"> </w:t>
      </w:r>
      <w:r w:rsidR="00777A2B" w:rsidRPr="00C443B6">
        <w:rPr>
          <w:rFonts w:ascii="Times New Roman" w:hAnsi="Times New Roman" w:cs="Times New Roman"/>
        </w:rPr>
        <w:t>P.</w:t>
      </w:r>
      <w:r w:rsidR="00777A2B">
        <w:rPr>
          <w:rFonts w:ascii="Times New Roman" w:hAnsi="Times New Roman" w:cs="Times New Roman"/>
        </w:rPr>
        <w:t>,</w:t>
      </w:r>
      <w:r w:rsidR="00777A2B" w:rsidRPr="00C443B6">
        <w:rPr>
          <w:rFonts w:ascii="Times New Roman" w:hAnsi="Times New Roman" w:cs="Times New Roman"/>
        </w:rPr>
        <w:t xml:space="preserve"> </w:t>
      </w:r>
      <w:proofErr w:type="spellStart"/>
      <w:r w:rsidR="00777A2B" w:rsidRPr="00C443B6">
        <w:rPr>
          <w:rFonts w:ascii="Times New Roman" w:hAnsi="Times New Roman" w:cs="Times New Roman"/>
        </w:rPr>
        <w:t>Seevers</w:t>
      </w:r>
      <w:proofErr w:type="spellEnd"/>
      <w:r w:rsidR="00777A2B" w:rsidRPr="00C443B6">
        <w:rPr>
          <w:rFonts w:ascii="Times New Roman" w:hAnsi="Times New Roman" w:cs="Times New Roman"/>
        </w:rPr>
        <w:t>,</w:t>
      </w:r>
      <w:r w:rsidR="00777A2B">
        <w:rPr>
          <w:rFonts w:ascii="Times New Roman" w:hAnsi="Times New Roman" w:cs="Times New Roman"/>
        </w:rPr>
        <w:t xml:space="preserve"> </w:t>
      </w:r>
      <w:r w:rsidR="00777A2B" w:rsidRPr="00C443B6">
        <w:rPr>
          <w:rFonts w:ascii="Times New Roman" w:hAnsi="Times New Roman" w:cs="Times New Roman"/>
        </w:rPr>
        <w:t xml:space="preserve">B., </w:t>
      </w:r>
      <w:proofErr w:type="spellStart"/>
      <w:r w:rsidR="00777A2B" w:rsidRPr="00C443B6">
        <w:rPr>
          <w:rFonts w:ascii="Times New Roman" w:hAnsi="Times New Roman" w:cs="Times New Roman"/>
        </w:rPr>
        <w:t>Dormody,T</w:t>
      </w:r>
      <w:proofErr w:type="spellEnd"/>
      <w:r w:rsidR="00777A2B" w:rsidRPr="00C443B6">
        <w:rPr>
          <w:rFonts w:ascii="Times New Roman" w:hAnsi="Times New Roman" w:cs="Times New Roman"/>
        </w:rPr>
        <w:t xml:space="preserve">., &amp; </w:t>
      </w:r>
      <w:proofErr w:type="spellStart"/>
      <w:r w:rsidR="00777A2B" w:rsidRPr="00C443B6">
        <w:rPr>
          <w:rFonts w:ascii="Times New Roman" w:hAnsi="Times New Roman" w:cs="Times New Roman"/>
        </w:rPr>
        <w:t>Hodnett</w:t>
      </w:r>
      <w:proofErr w:type="spellEnd"/>
      <w:r w:rsidR="00777A2B" w:rsidRPr="00C443B6">
        <w:rPr>
          <w:rFonts w:ascii="Times New Roman" w:hAnsi="Times New Roman" w:cs="Times New Roman"/>
        </w:rPr>
        <w:t xml:space="preserve">, F. (2012 July). </w:t>
      </w:r>
      <w:proofErr w:type="gramStart"/>
      <w:r w:rsidR="00777A2B" w:rsidRPr="00C443B6">
        <w:rPr>
          <w:rFonts w:ascii="Times New Roman" w:hAnsi="Times New Roman" w:cs="Times New Roman"/>
        </w:rPr>
        <w:t>A Conceptual Process Model for Improving Youth Science Comprehension Article.</w:t>
      </w:r>
      <w:proofErr w:type="gramEnd"/>
      <w:r w:rsidR="00777A2B" w:rsidRPr="00C443B6">
        <w:rPr>
          <w:rFonts w:ascii="Times New Roman" w:hAnsi="Times New Roman" w:cs="Times New Roman"/>
        </w:rPr>
        <w:t xml:space="preserve"> </w:t>
      </w:r>
      <w:r w:rsidR="00777A2B" w:rsidRPr="00C443B6">
        <w:rPr>
          <w:rFonts w:ascii="Times New Roman" w:hAnsi="Times New Roman" w:cs="Times New Roman"/>
          <w:i/>
          <w:iCs/>
        </w:rPr>
        <w:t>Journal of Extension</w:t>
      </w:r>
      <w:r w:rsidR="00777A2B">
        <w:rPr>
          <w:rFonts w:ascii="Times New Roman" w:hAnsi="Times New Roman" w:cs="Times New Roman"/>
        </w:rPr>
        <w:t>,</w:t>
      </w:r>
      <w:r w:rsidR="00777A2B" w:rsidRPr="00C443B6">
        <w:rPr>
          <w:rFonts w:ascii="Times New Roman" w:hAnsi="Times New Roman" w:cs="Times New Roman"/>
        </w:rPr>
        <w:t xml:space="preserve"> 50(3)</w:t>
      </w:r>
      <w:r w:rsidR="00777A2B">
        <w:rPr>
          <w:rFonts w:ascii="Times New Roman" w:hAnsi="Times New Roman" w:cs="Times New Roman"/>
        </w:rPr>
        <w:t>;</w:t>
      </w:r>
      <w:r w:rsidR="00777A2B" w:rsidRPr="00777A2B">
        <w:rPr>
          <w:rFonts w:ascii="Times New Roman" w:hAnsi="Times New Roman" w:cs="Times New Roman"/>
          <w:color w:val="333333"/>
          <w:sz w:val="24"/>
          <w:szCs w:val="24"/>
          <w:shd w:val="clear" w:color="auto" w:fill="FCFCFC"/>
        </w:rPr>
        <w:t xml:space="preserve"> </w:t>
      </w:r>
      <w:r w:rsidR="00777A2B" w:rsidRPr="002C0855">
        <w:rPr>
          <w:rFonts w:ascii="Times New Roman" w:hAnsi="Times New Roman" w:cs="Times New Roman"/>
          <w:color w:val="333333"/>
          <w:sz w:val="24"/>
          <w:szCs w:val="24"/>
          <w:shd w:val="clear" w:color="auto" w:fill="FCFCFC"/>
        </w:rPr>
        <w:t>Wu, H</w:t>
      </w:r>
      <w:r w:rsidR="00777A2B">
        <w:rPr>
          <w:rFonts w:ascii="Times New Roman" w:hAnsi="Times New Roman" w:cs="Times New Roman"/>
          <w:color w:val="333333"/>
          <w:sz w:val="24"/>
          <w:szCs w:val="24"/>
          <w:shd w:val="clear" w:color="auto" w:fill="FCFCFC"/>
        </w:rPr>
        <w:t>. K. &amp;</w:t>
      </w:r>
      <w:r w:rsidR="00777A2B" w:rsidRPr="002C0855">
        <w:rPr>
          <w:rFonts w:ascii="Times New Roman" w:hAnsi="Times New Roman" w:cs="Times New Roman"/>
          <w:color w:val="333333"/>
          <w:sz w:val="24"/>
          <w:szCs w:val="24"/>
          <w:shd w:val="clear" w:color="auto" w:fill="FCFCFC"/>
        </w:rPr>
        <w:t xml:space="preserve"> Wu, C</w:t>
      </w:r>
      <w:r w:rsidR="00777A2B">
        <w:rPr>
          <w:rFonts w:ascii="Times New Roman" w:hAnsi="Times New Roman" w:cs="Times New Roman"/>
          <w:color w:val="333333"/>
          <w:sz w:val="24"/>
          <w:szCs w:val="24"/>
          <w:shd w:val="clear" w:color="auto" w:fill="FCFCFC"/>
        </w:rPr>
        <w:t xml:space="preserve">. </w:t>
      </w:r>
      <w:r w:rsidR="00777A2B" w:rsidRPr="002C0855">
        <w:rPr>
          <w:rFonts w:ascii="Times New Roman" w:hAnsi="Times New Roman" w:cs="Times New Roman"/>
          <w:color w:val="333333"/>
          <w:sz w:val="24"/>
          <w:szCs w:val="24"/>
          <w:shd w:val="clear" w:color="auto" w:fill="FCFCFC"/>
        </w:rPr>
        <w:t>L. Exploring the Development of Fifth Graders’ Practical Epistemologies and Explanation Skills in Inquiry-Based Learning Classrooms. </w:t>
      </w:r>
      <w:proofErr w:type="gramStart"/>
      <w:r w:rsidR="00777A2B" w:rsidRPr="002C0855">
        <w:rPr>
          <w:rFonts w:ascii="Times New Roman" w:hAnsi="Times New Roman" w:cs="Times New Roman"/>
          <w:i/>
          <w:iCs/>
          <w:color w:val="333333"/>
          <w:sz w:val="24"/>
          <w:szCs w:val="24"/>
          <w:shd w:val="clear" w:color="auto" w:fill="FCFCFC"/>
        </w:rPr>
        <w:t xml:space="preserve">Res </w:t>
      </w:r>
      <w:proofErr w:type="spellStart"/>
      <w:r w:rsidR="00777A2B" w:rsidRPr="002C0855">
        <w:rPr>
          <w:rFonts w:ascii="Times New Roman" w:hAnsi="Times New Roman" w:cs="Times New Roman"/>
          <w:i/>
          <w:iCs/>
          <w:color w:val="333333"/>
          <w:sz w:val="24"/>
          <w:szCs w:val="24"/>
          <w:shd w:val="clear" w:color="auto" w:fill="FCFCFC"/>
        </w:rPr>
        <w:t>Sci</w:t>
      </w:r>
      <w:proofErr w:type="spellEnd"/>
      <w:r w:rsidR="00777A2B" w:rsidRPr="002C0855">
        <w:rPr>
          <w:rFonts w:ascii="Times New Roman" w:hAnsi="Times New Roman" w:cs="Times New Roman"/>
          <w:i/>
          <w:iCs/>
          <w:color w:val="333333"/>
          <w:sz w:val="24"/>
          <w:szCs w:val="24"/>
          <w:shd w:val="clear" w:color="auto" w:fill="FCFCFC"/>
        </w:rPr>
        <w:t xml:space="preserve"> </w:t>
      </w:r>
      <w:proofErr w:type="spellStart"/>
      <w:r w:rsidR="00777A2B" w:rsidRPr="002C0855">
        <w:rPr>
          <w:rFonts w:ascii="Times New Roman" w:hAnsi="Times New Roman" w:cs="Times New Roman"/>
          <w:i/>
          <w:iCs/>
          <w:color w:val="333333"/>
          <w:sz w:val="24"/>
          <w:szCs w:val="24"/>
          <w:shd w:val="clear" w:color="auto" w:fill="FCFCFC"/>
        </w:rPr>
        <w:t>Educ</w:t>
      </w:r>
      <w:proofErr w:type="spellEnd"/>
      <w:r w:rsidR="00777A2B" w:rsidRPr="002C0855">
        <w:rPr>
          <w:rFonts w:ascii="Times New Roman" w:hAnsi="Times New Roman" w:cs="Times New Roman"/>
          <w:color w:val="333333"/>
          <w:sz w:val="24"/>
          <w:szCs w:val="24"/>
          <w:shd w:val="clear" w:color="auto" w:fill="FCFCFC"/>
        </w:rPr>
        <w:t> </w:t>
      </w:r>
      <w:r w:rsidR="00777A2B" w:rsidRPr="002C0855">
        <w:rPr>
          <w:rFonts w:ascii="Times New Roman" w:hAnsi="Times New Roman" w:cs="Times New Roman"/>
          <w:b/>
          <w:bCs/>
          <w:color w:val="333333"/>
          <w:sz w:val="24"/>
          <w:szCs w:val="24"/>
          <w:shd w:val="clear" w:color="auto" w:fill="FCFCFC"/>
        </w:rPr>
        <w:t>41, </w:t>
      </w:r>
      <w:r w:rsidR="00777A2B" w:rsidRPr="002C0855">
        <w:rPr>
          <w:rFonts w:ascii="Times New Roman" w:hAnsi="Times New Roman" w:cs="Times New Roman"/>
          <w:color w:val="333333"/>
          <w:sz w:val="24"/>
          <w:szCs w:val="24"/>
          <w:shd w:val="clear" w:color="auto" w:fill="FCFCFC"/>
        </w:rPr>
        <w:t>319–340 (2011).</w:t>
      </w:r>
      <w:proofErr w:type="gramEnd"/>
      <w:r w:rsidR="00777A2B" w:rsidRPr="002C0855">
        <w:rPr>
          <w:rFonts w:ascii="Times New Roman" w:hAnsi="Times New Roman" w:cs="Times New Roman"/>
          <w:color w:val="333333"/>
          <w:sz w:val="24"/>
          <w:szCs w:val="24"/>
          <w:shd w:val="clear" w:color="auto" w:fill="FCFCFC"/>
        </w:rPr>
        <w:t xml:space="preserve"> https://doi.org/10.1007/s11165-010-9167-4</w:t>
      </w:r>
      <w:r w:rsidR="00777A2B">
        <w:rPr>
          <w:rFonts w:ascii="Times New Roman" w:hAnsi="Times New Roman" w:cs="Times New Roman"/>
          <w:color w:val="333333"/>
          <w:sz w:val="24"/>
          <w:szCs w:val="24"/>
          <w:shd w:val="clear" w:color="auto" w:fill="FCFCFC"/>
        </w:rPr>
        <w:t>.</w:t>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Quatro Slab">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05420" w14:textId="77777777" w:rsidR="003B7175" w:rsidRDefault="003B7175" w:rsidP="00D6014E">
      <w:pPr>
        <w:spacing w:after="0" w:line="240" w:lineRule="auto"/>
      </w:pPr>
      <w:r>
        <w:separator/>
      </w:r>
    </w:p>
  </w:footnote>
  <w:footnote w:type="continuationSeparator" w:id="0">
    <w:p w14:paraId="5F1E50D1" w14:textId="77777777" w:rsidR="003B7175" w:rsidRDefault="003B7175" w:rsidP="00D60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64DE"/>
    <w:multiLevelType w:val="hybridMultilevel"/>
    <w:tmpl w:val="D91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754C6"/>
    <w:multiLevelType w:val="hybridMultilevel"/>
    <w:tmpl w:val="376CAAA4"/>
    <w:lvl w:ilvl="0" w:tplc="B914CC4C">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C70B2"/>
    <w:multiLevelType w:val="hybridMultilevel"/>
    <w:tmpl w:val="939424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5A163A8F"/>
    <w:multiLevelType w:val="hybridMultilevel"/>
    <w:tmpl w:val="727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F4FA6"/>
    <w:multiLevelType w:val="hybridMultilevel"/>
    <w:tmpl w:val="C25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86F4F"/>
    <w:multiLevelType w:val="hybridMultilevel"/>
    <w:tmpl w:val="8D0EE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D50E07"/>
    <w:multiLevelType w:val="hybridMultilevel"/>
    <w:tmpl w:val="7FD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26AA0"/>
    <w:multiLevelType w:val="hybridMultilevel"/>
    <w:tmpl w:val="9238F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4963AB"/>
    <w:multiLevelType w:val="hybridMultilevel"/>
    <w:tmpl w:val="20A8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4E"/>
    <w:rsid w:val="00001BC0"/>
    <w:rsid w:val="00023E16"/>
    <w:rsid w:val="000A1A6D"/>
    <w:rsid w:val="000B392D"/>
    <w:rsid w:val="000C354A"/>
    <w:rsid w:val="000E34BA"/>
    <w:rsid w:val="00176B6B"/>
    <w:rsid w:val="00203881"/>
    <w:rsid w:val="00247560"/>
    <w:rsid w:val="00252FCA"/>
    <w:rsid w:val="002C0855"/>
    <w:rsid w:val="002C33B0"/>
    <w:rsid w:val="0038287C"/>
    <w:rsid w:val="00386659"/>
    <w:rsid w:val="003B1C4A"/>
    <w:rsid w:val="003B7175"/>
    <w:rsid w:val="0041009F"/>
    <w:rsid w:val="004549BE"/>
    <w:rsid w:val="0050655E"/>
    <w:rsid w:val="005F29A0"/>
    <w:rsid w:val="005F7655"/>
    <w:rsid w:val="0062562F"/>
    <w:rsid w:val="006279DD"/>
    <w:rsid w:val="006368FA"/>
    <w:rsid w:val="00640AF4"/>
    <w:rsid w:val="006601A5"/>
    <w:rsid w:val="006A217E"/>
    <w:rsid w:val="006A446F"/>
    <w:rsid w:val="006C12D0"/>
    <w:rsid w:val="006F2FAA"/>
    <w:rsid w:val="0072501B"/>
    <w:rsid w:val="00777A2B"/>
    <w:rsid w:val="007A0625"/>
    <w:rsid w:val="007D5B77"/>
    <w:rsid w:val="007F306E"/>
    <w:rsid w:val="00833B05"/>
    <w:rsid w:val="008B158E"/>
    <w:rsid w:val="008B3686"/>
    <w:rsid w:val="00952186"/>
    <w:rsid w:val="009D2FCD"/>
    <w:rsid w:val="009F2134"/>
    <w:rsid w:val="00A2169D"/>
    <w:rsid w:val="00A708AE"/>
    <w:rsid w:val="00A93BBD"/>
    <w:rsid w:val="00B6330C"/>
    <w:rsid w:val="00B740AC"/>
    <w:rsid w:val="00C43ECB"/>
    <w:rsid w:val="00C443B6"/>
    <w:rsid w:val="00C553AF"/>
    <w:rsid w:val="00CA06C8"/>
    <w:rsid w:val="00CD6B02"/>
    <w:rsid w:val="00CD6C18"/>
    <w:rsid w:val="00CF717C"/>
    <w:rsid w:val="00D03ED1"/>
    <w:rsid w:val="00D6014E"/>
    <w:rsid w:val="00D756D3"/>
    <w:rsid w:val="00DB31B5"/>
    <w:rsid w:val="00DE0F3C"/>
    <w:rsid w:val="00E01E5C"/>
    <w:rsid w:val="00E42043"/>
    <w:rsid w:val="00EF4D66"/>
    <w:rsid w:val="00F1114B"/>
    <w:rsid w:val="00F1150B"/>
    <w:rsid w:val="00F11C1D"/>
    <w:rsid w:val="00F227BE"/>
    <w:rsid w:val="00F745D4"/>
    <w:rsid w:val="00F95AE8"/>
    <w:rsid w:val="00FD4BA2"/>
    <w:rsid w:val="00FF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4E"/>
  </w:style>
  <w:style w:type="paragraph" w:styleId="Heading1">
    <w:name w:val="heading 1"/>
    <w:basedOn w:val="Normal"/>
    <w:link w:val="Heading1Char"/>
    <w:uiPriority w:val="9"/>
    <w:qFormat/>
    <w:rsid w:val="00D60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014E"/>
    <w:rPr>
      <w:color w:val="0563C1" w:themeColor="hyperlink"/>
      <w:u w:val="single"/>
    </w:rPr>
  </w:style>
  <w:style w:type="paragraph" w:styleId="EndnoteText">
    <w:name w:val="endnote text"/>
    <w:basedOn w:val="Normal"/>
    <w:link w:val="EndnoteTextChar"/>
    <w:uiPriority w:val="99"/>
    <w:semiHidden/>
    <w:unhideWhenUsed/>
    <w:rsid w:val="00D60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014E"/>
    <w:rPr>
      <w:sz w:val="20"/>
      <w:szCs w:val="20"/>
    </w:rPr>
  </w:style>
  <w:style w:type="character" w:styleId="EndnoteReference">
    <w:name w:val="endnote reference"/>
    <w:basedOn w:val="DefaultParagraphFont"/>
    <w:uiPriority w:val="99"/>
    <w:semiHidden/>
    <w:unhideWhenUsed/>
    <w:rsid w:val="00D6014E"/>
    <w:rPr>
      <w:vertAlign w:val="superscript"/>
    </w:rPr>
  </w:style>
  <w:style w:type="character" w:customStyle="1" w:styleId="ref-journal">
    <w:name w:val="ref-journal"/>
    <w:basedOn w:val="DefaultParagraphFont"/>
    <w:rsid w:val="00D6014E"/>
  </w:style>
  <w:style w:type="character" w:customStyle="1" w:styleId="ref-vol">
    <w:name w:val="ref-vol"/>
    <w:basedOn w:val="DefaultParagraphFont"/>
    <w:rsid w:val="00D6014E"/>
  </w:style>
  <w:style w:type="paragraph" w:styleId="ListParagraph">
    <w:name w:val="List Paragraph"/>
    <w:basedOn w:val="Normal"/>
    <w:uiPriority w:val="34"/>
    <w:qFormat/>
    <w:rsid w:val="000C354A"/>
    <w:pPr>
      <w:ind w:left="720"/>
      <w:contextualSpacing/>
    </w:pPr>
  </w:style>
  <w:style w:type="character" w:customStyle="1" w:styleId="UnresolvedMention">
    <w:name w:val="Unresolved Mention"/>
    <w:basedOn w:val="DefaultParagraphFont"/>
    <w:uiPriority w:val="99"/>
    <w:semiHidden/>
    <w:unhideWhenUsed/>
    <w:rsid w:val="000C354A"/>
    <w:rPr>
      <w:color w:val="605E5C"/>
      <w:shd w:val="clear" w:color="auto" w:fill="E1DFDD"/>
    </w:rPr>
  </w:style>
  <w:style w:type="paragraph" w:customStyle="1" w:styleId="Default">
    <w:name w:val="Default"/>
    <w:rsid w:val="009F2134"/>
    <w:pPr>
      <w:autoSpaceDE w:val="0"/>
      <w:autoSpaceDN w:val="0"/>
      <w:adjustRightInd w:val="0"/>
      <w:spacing w:after="0" w:line="240" w:lineRule="auto"/>
    </w:pPr>
    <w:rPr>
      <w:rFonts w:ascii="Roboto" w:hAnsi="Roboto" w:cs="Roboto"/>
      <w:color w:val="000000"/>
      <w:sz w:val="24"/>
      <w:szCs w:val="24"/>
    </w:rPr>
  </w:style>
  <w:style w:type="character" w:styleId="Strong">
    <w:name w:val="Strong"/>
    <w:basedOn w:val="DefaultParagraphFont"/>
    <w:uiPriority w:val="22"/>
    <w:qFormat/>
    <w:rsid w:val="00F1114B"/>
    <w:rPr>
      <w:b/>
      <w:bCs/>
    </w:rPr>
  </w:style>
  <w:style w:type="character" w:styleId="HTMLCite">
    <w:name w:val="HTML Cite"/>
    <w:basedOn w:val="DefaultParagraphFont"/>
    <w:uiPriority w:val="99"/>
    <w:semiHidden/>
    <w:unhideWhenUsed/>
    <w:rsid w:val="00DB31B5"/>
    <w:rPr>
      <w:i/>
      <w:iCs/>
    </w:rPr>
  </w:style>
  <w:style w:type="character" w:customStyle="1" w:styleId="epub-state">
    <w:name w:val="epub-state"/>
    <w:basedOn w:val="DefaultParagraphFont"/>
    <w:rsid w:val="00023E16"/>
  </w:style>
  <w:style w:type="character" w:customStyle="1" w:styleId="epub-date">
    <w:name w:val="epub-date"/>
    <w:basedOn w:val="DefaultParagraphFont"/>
    <w:rsid w:val="00023E16"/>
  </w:style>
  <w:style w:type="character" w:customStyle="1" w:styleId="ff5">
    <w:name w:val="ff5"/>
    <w:basedOn w:val="DefaultParagraphFont"/>
    <w:rsid w:val="0041009F"/>
  </w:style>
  <w:style w:type="character" w:customStyle="1" w:styleId="ff3">
    <w:name w:val="ff3"/>
    <w:basedOn w:val="DefaultParagraphFont"/>
    <w:rsid w:val="00E42043"/>
  </w:style>
  <w:style w:type="character" w:customStyle="1" w:styleId="ff2">
    <w:name w:val="ff2"/>
    <w:basedOn w:val="DefaultParagraphFont"/>
    <w:rsid w:val="00E42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4E"/>
  </w:style>
  <w:style w:type="paragraph" w:styleId="Heading1">
    <w:name w:val="heading 1"/>
    <w:basedOn w:val="Normal"/>
    <w:link w:val="Heading1Char"/>
    <w:uiPriority w:val="9"/>
    <w:qFormat/>
    <w:rsid w:val="00D60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014E"/>
    <w:rPr>
      <w:color w:val="0563C1" w:themeColor="hyperlink"/>
      <w:u w:val="single"/>
    </w:rPr>
  </w:style>
  <w:style w:type="paragraph" w:styleId="EndnoteText">
    <w:name w:val="endnote text"/>
    <w:basedOn w:val="Normal"/>
    <w:link w:val="EndnoteTextChar"/>
    <w:uiPriority w:val="99"/>
    <w:semiHidden/>
    <w:unhideWhenUsed/>
    <w:rsid w:val="00D60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014E"/>
    <w:rPr>
      <w:sz w:val="20"/>
      <w:szCs w:val="20"/>
    </w:rPr>
  </w:style>
  <w:style w:type="character" w:styleId="EndnoteReference">
    <w:name w:val="endnote reference"/>
    <w:basedOn w:val="DefaultParagraphFont"/>
    <w:uiPriority w:val="99"/>
    <w:semiHidden/>
    <w:unhideWhenUsed/>
    <w:rsid w:val="00D6014E"/>
    <w:rPr>
      <w:vertAlign w:val="superscript"/>
    </w:rPr>
  </w:style>
  <w:style w:type="character" w:customStyle="1" w:styleId="ref-journal">
    <w:name w:val="ref-journal"/>
    <w:basedOn w:val="DefaultParagraphFont"/>
    <w:rsid w:val="00D6014E"/>
  </w:style>
  <w:style w:type="character" w:customStyle="1" w:styleId="ref-vol">
    <w:name w:val="ref-vol"/>
    <w:basedOn w:val="DefaultParagraphFont"/>
    <w:rsid w:val="00D6014E"/>
  </w:style>
  <w:style w:type="paragraph" w:styleId="ListParagraph">
    <w:name w:val="List Paragraph"/>
    <w:basedOn w:val="Normal"/>
    <w:uiPriority w:val="34"/>
    <w:qFormat/>
    <w:rsid w:val="000C354A"/>
    <w:pPr>
      <w:ind w:left="720"/>
      <w:contextualSpacing/>
    </w:pPr>
  </w:style>
  <w:style w:type="character" w:customStyle="1" w:styleId="UnresolvedMention">
    <w:name w:val="Unresolved Mention"/>
    <w:basedOn w:val="DefaultParagraphFont"/>
    <w:uiPriority w:val="99"/>
    <w:semiHidden/>
    <w:unhideWhenUsed/>
    <w:rsid w:val="000C354A"/>
    <w:rPr>
      <w:color w:val="605E5C"/>
      <w:shd w:val="clear" w:color="auto" w:fill="E1DFDD"/>
    </w:rPr>
  </w:style>
  <w:style w:type="paragraph" w:customStyle="1" w:styleId="Default">
    <w:name w:val="Default"/>
    <w:rsid w:val="009F2134"/>
    <w:pPr>
      <w:autoSpaceDE w:val="0"/>
      <w:autoSpaceDN w:val="0"/>
      <w:adjustRightInd w:val="0"/>
      <w:spacing w:after="0" w:line="240" w:lineRule="auto"/>
    </w:pPr>
    <w:rPr>
      <w:rFonts w:ascii="Roboto" w:hAnsi="Roboto" w:cs="Roboto"/>
      <w:color w:val="000000"/>
      <w:sz w:val="24"/>
      <w:szCs w:val="24"/>
    </w:rPr>
  </w:style>
  <w:style w:type="character" w:styleId="Strong">
    <w:name w:val="Strong"/>
    <w:basedOn w:val="DefaultParagraphFont"/>
    <w:uiPriority w:val="22"/>
    <w:qFormat/>
    <w:rsid w:val="00F1114B"/>
    <w:rPr>
      <w:b/>
      <w:bCs/>
    </w:rPr>
  </w:style>
  <w:style w:type="character" w:styleId="HTMLCite">
    <w:name w:val="HTML Cite"/>
    <w:basedOn w:val="DefaultParagraphFont"/>
    <w:uiPriority w:val="99"/>
    <w:semiHidden/>
    <w:unhideWhenUsed/>
    <w:rsid w:val="00DB31B5"/>
    <w:rPr>
      <w:i/>
      <w:iCs/>
    </w:rPr>
  </w:style>
  <w:style w:type="character" w:customStyle="1" w:styleId="epub-state">
    <w:name w:val="epub-state"/>
    <w:basedOn w:val="DefaultParagraphFont"/>
    <w:rsid w:val="00023E16"/>
  </w:style>
  <w:style w:type="character" w:customStyle="1" w:styleId="epub-date">
    <w:name w:val="epub-date"/>
    <w:basedOn w:val="DefaultParagraphFont"/>
    <w:rsid w:val="00023E16"/>
  </w:style>
  <w:style w:type="character" w:customStyle="1" w:styleId="ff5">
    <w:name w:val="ff5"/>
    <w:basedOn w:val="DefaultParagraphFont"/>
    <w:rsid w:val="0041009F"/>
  </w:style>
  <w:style w:type="character" w:customStyle="1" w:styleId="ff3">
    <w:name w:val="ff3"/>
    <w:basedOn w:val="DefaultParagraphFont"/>
    <w:rsid w:val="00E42043"/>
  </w:style>
  <w:style w:type="character" w:customStyle="1" w:styleId="ff2">
    <w:name w:val="ff2"/>
    <w:basedOn w:val="DefaultParagraphFont"/>
    <w:rsid w:val="00E4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725">
      <w:bodyDiv w:val="1"/>
      <w:marLeft w:val="0"/>
      <w:marRight w:val="0"/>
      <w:marTop w:val="0"/>
      <w:marBottom w:val="0"/>
      <w:divBdr>
        <w:top w:val="none" w:sz="0" w:space="0" w:color="auto"/>
        <w:left w:val="none" w:sz="0" w:space="0" w:color="auto"/>
        <w:bottom w:val="none" w:sz="0" w:space="0" w:color="auto"/>
        <w:right w:val="none" w:sz="0" w:space="0" w:color="auto"/>
      </w:divBdr>
      <w:divsChild>
        <w:div w:id="1150320253">
          <w:marLeft w:val="0"/>
          <w:marRight w:val="0"/>
          <w:marTop w:val="0"/>
          <w:marBottom w:val="150"/>
          <w:divBdr>
            <w:top w:val="none" w:sz="0" w:space="0" w:color="auto"/>
            <w:left w:val="none" w:sz="0" w:space="0" w:color="auto"/>
            <w:bottom w:val="none" w:sz="0" w:space="0" w:color="auto"/>
            <w:right w:val="none" w:sz="0" w:space="0" w:color="auto"/>
          </w:divBdr>
        </w:div>
        <w:div w:id="710497886">
          <w:marLeft w:val="0"/>
          <w:marRight w:val="0"/>
          <w:marTop w:val="0"/>
          <w:marBottom w:val="120"/>
          <w:divBdr>
            <w:top w:val="none" w:sz="0" w:space="0" w:color="auto"/>
            <w:left w:val="none" w:sz="0" w:space="0" w:color="auto"/>
            <w:bottom w:val="none" w:sz="0" w:space="0" w:color="auto"/>
            <w:right w:val="none" w:sz="0" w:space="0" w:color="auto"/>
          </w:divBdr>
          <w:divsChild>
            <w:div w:id="955717907">
              <w:marLeft w:val="0"/>
              <w:marRight w:val="0"/>
              <w:marTop w:val="0"/>
              <w:marBottom w:val="0"/>
              <w:divBdr>
                <w:top w:val="none" w:sz="0" w:space="0" w:color="auto"/>
                <w:left w:val="none" w:sz="0" w:space="0" w:color="auto"/>
                <w:bottom w:val="none" w:sz="0" w:space="0" w:color="auto"/>
                <w:right w:val="none" w:sz="0" w:space="0" w:color="auto"/>
              </w:divBdr>
            </w:div>
            <w:div w:id="19645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393">
      <w:bodyDiv w:val="1"/>
      <w:marLeft w:val="0"/>
      <w:marRight w:val="0"/>
      <w:marTop w:val="0"/>
      <w:marBottom w:val="0"/>
      <w:divBdr>
        <w:top w:val="none" w:sz="0" w:space="0" w:color="auto"/>
        <w:left w:val="none" w:sz="0" w:space="0" w:color="auto"/>
        <w:bottom w:val="none" w:sz="0" w:space="0" w:color="auto"/>
        <w:right w:val="none" w:sz="0" w:space="0" w:color="auto"/>
      </w:divBdr>
    </w:div>
    <w:div w:id="786510658">
      <w:bodyDiv w:val="1"/>
      <w:marLeft w:val="0"/>
      <w:marRight w:val="0"/>
      <w:marTop w:val="0"/>
      <w:marBottom w:val="0"/>
      <w:divBdr>
        <w:top w:val="none" w:sz="0" w:space="0" w:color="auto"/>
        <w:left w:val="none" w:sz="0" w:space="0" w:color="auto"/>
        <w:bottom w:val="none" w:sz="0" w:space="0" w:color="auto"/>
        <w:right w:val="none" w:sz="0" w:space="0" w:color="auto"/>
      </w:divBdr>
    </w:div>
    <w:div w:id="972057351">
      <w:bodyDiv w:val="1"/>
      <w:marLeft w:val="0"/>
      <w:marRight w:val="0"/>
      <w:marTop w:val="0"/>
      <w:marBottom w:val="0"/>
      <w:divBdr>
        <w:top w:val="none" w:sz="0" w:space="0" w:color="auto"/>
        <w:left w:val="none" w:sz="0" w:space="0" w:color="auto"/>
        <w:bottom w:val="none" w:sz="0" w:space="0" w:color="auto"/>
        <w:right w:val="none" w:sz="0" w:space="0" w:color="auto"/>
      </w:divBdr>
      <w:divsChild>
        <w:div w:id="1007710850">
          <w:marLeft w:val="0"/>
          <w:marRight w:val="0"/>
          <w:marTop w:val="225"/>
          <w:marBottom w:val="225"/>
          <w:divBdr>
            <w:top w:val="none" w:sz="0" w:space="0" w:color="auto"/>
            <w:left w:val="none" w:sz="0" w:space="0" w:color="auto"/>
            <w:bottom w:val="none" w:sz="0" w:space="0" w:color="auto"/>
            <w:right w:val="none" w:sz="0" w:space="0" w:color="auto"/>
          </w:divBdr>
          <w:divsChild>
            <w:div w:id="2146703894">
              <w:marLeft w:val="0"/>
              <w:marRight w:val="0"/>
              <w:marTop w:val="0"/>
              <w:marBottom w:val="0"/>
              <w:divBdr>
                <w:top w:val="none" w:sz="0" w:space="0" w:color="auto"/>
                <w:left w:val="none" w:sz="0" w:space="0" w:color="auto"/>
                <w:bottom w:val="none" w:sz="0" w:space="0" w:color="auto"/>
                <w:right w:val="none" w:sz="0" w:space="0" w:color="auto"/>
              </w:divBdr>
              <w:divsChild>
                <w:div w:id="106390705">
                  <w:marLeft w:val="0"/>
                  <w:marRight w:val="0"/>
                  <w:marTop w:val="0"/>
                  <w:marBottom w:val="0"/>
                  <w:divBdr>
                    <w:top w:val="none" w:sz="0" w:space="0" w:color="auto"/>
                    <w:left w:val="none" w:sz="0" w:space="0" w:color="auto"/>
                    <w:bottom w:val="none" w:sz="0" w:space="0" w:color="auto"/>
                    <w:right w:val="none" w:sz="0" w:space="0" w:color="auto"/>
                  </w:divBdr>
                  <w:divsChild>
                    <w:div w:id="53050179">
                      <w:marLeft w:val="0"/>
                      <w:marRight w:val="0"/>
                      <w:marTop w:val="0"/>
                      <w:marBottom w:val="0"/>
                      <w:divBdr>
                        <w:top w:val="none" w:sz="0" w:space="0" w:color="auto"/>
                        <w:left w:val="none" w:sz="0" w:space="0" w:color="auto"/>
                        <w:bottom w:val="none" w:sz="0" w:space="0" w:color="auto"/>
                        <w:right w:val="none" w:sz="0" w:space="0" w:color="auto"/>
                      </w:divBdr>
                    </w:div>
                    <w:div w:id="1572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8131">
          <w:marLeft w:val="0"/>
          <w:marRight w:val="0"/>
          <w:marTop w:val="225"/>
          <w:marBottom w:val="225"/>
          <w:divBdr>
            <w:top w:val="none" w:sz="0" w:space="0" w:color="auto"/>
            <w:left w:val="none" w:sz="0" w:space="0" w:color="auto"/>
            <w:bottom w:val="none" w:sz="0" w:space="0" w:color="auto"/>
            <w:right w:val="none" w:sz="0" w:space="0" w:color="auto"/>
          </w:divBdr>
          <w:divsChild>
            <w:div w:id="55131359">
              <w:marLeft w:val="0"/>
              <w:marRight w:val="0"/>
              <w:marTop w:val="0"/>
              <w:marBottom w:val="0"/>
              <w:divBdr>
                <w:top w:val="none" w:sz="0" w:space="0" w:color="auto"/>
                <w:left w:val="none" w:sz="0" w:space="0" w:color="auto"/>
                <w:bottom w:val="none" w:sz="0" w:space="0" w:color="auto"/>
                <w:right w:val="none" w:sz="0" w:space="0" w:color="auto"/>
              </w:divBdr>
            </w:div>
            <w:div w:id="14819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1385">
      <w:bodyDiv w:val="1"/>
      <w:marLeft w:val="0"/>
      <w:marRight w:val="0"/>
      <w:marTop w:val="0"/>
      <w:marBottom w:val="0"/>
      <w:divBdr>
        <w:top w:val="none" w:sz="0" w:space="0" w:color="auto"/>
        <w:left w:val="none" w:sz="0" w:space="0" w:color="auto"/>
        <w:bottom w:val="none" w:sz="0" w:space="0" w:color="auto"/>
        <w:right w:val="none" w:sz="0" w:space="0" w:color="auto"/>
      </w:divBdr>
      <w:divsChild>
        <w:div w:id="2021659198">
          <w:marLeft w:val="0"/>
          <w:marRight w:val="0"/>
          <w:marTop w:val="0"/>
          <w:marBottom w:val="150"/>
          <w:divBdr>
            <w:top w:val="none" w:sz="0" w:space="0" w:color="auto"/>
            <w:left w:val="none" w:sz="0" w:space="0" w:color="auto"/>
            <w:bottom w:val="none" w:sz="0" w:space="0" w:color="auto"/>
            <w:right w:val="none" w:sz="0" w:space="0" w:color="auto"/>
          </w:divBdr>
        </w:div>
        <w:div w:id="1327978083">
          <w:marLeft w:val="0"/>
          <w:marRight w:val="0"/>
          <w:marTop w:val="0"/>
          <w:marBottom w:val="120"/>
          <w:divBdr>
            <w:top w:val="none" w:sz="0" w:space="0" w:color="auto"/>
            <w:left w:val="none" w:sz="0" w:space="0" w:color="auto"/>
            <w:bottom w:val="none" w:sz="0" w:space="0" w:color="auto"/>
            <w:right w:val="none" w:sz="0" w:space="0" w:color="auto"/>
          </w:divBdr>
          <w:divsChild>
            <w:div w:id="1896548397">
              <w:marLeft w:val="0"/>
              <w:marRight w:val="0"/>
              <w:marTop w:val="0"/>
              <w:marBottom w:val="0"/>
              <w:divBdr>
                <w:top w:val="none" w:sz="0" w:space="0" w:color="auto"/>
                <w:left w:val="none" w:sz="0" w:space="0" w:color="auto"/>
                <w:bottom w:val="none" w:sz="0" w:space="0" w:color="auto"/>
                <w:right w:val="none" w:sz="0" w:space="0" w:color="auto"/>
              </w:divBdr>
            </w:div>
            <w:div w:id="1112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3512">
      <w:bodyDiv w:val="1"/>
      <w:marLeft w:val="0"/>
      <w:marRight w:val="0"/>
      <w:marTop w:val="0"/>
      <w:marBottom w:val="0"/>
      <w:divBdr>
        <w:top w:val="none" w:sz="0" w:space="0" w:color="auto"/>
        <w:left w:val="none" w:sz="0" w:space="0" w:color="auto"/>
        <w:bottom w:val="none" w:sz="0" w:space="0" w:color="auto"/>
        <w:right w:val="none" w:sz="0" w:space="0" w:color="auto"/>
      </w:divBdr>
    </w:div>
    <w:div w:id="14068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pa.org/education/k12/learners" TargetMode="External"/><Relationship Id="rId2" Type="http://schemas.openxmlformats.org/officeDocument/2006/relationships/hyperlink" Target="http://www.youthlearn.org/learning/general-info/our-approach/intro-inquiry-learning/intro-inquiry-learning" TargetMode="External"/><Relationship Id="rId1" Type="http://schemas.openxmlformats.org/officeDocument/2006/relationships/hyperlink" Target="https://eric.ed.gov/?id=EJ920884" TargetMode="External"/><Relationship Id="rId4" Type="http://schemas.openxmlformats.org/officeDocument/2006/relationships/hyperlink" Target="https://doi.org/10.1002/tea.366020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ECB9-F882-4E4A-9283-F3B2F7B8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McDonnell</dc:creator>
  <cp:lastModifiedBy>Dad</cp:lastModifiedBy>
  <cp:revision>2</cp:revision>
  <dcterms:created xsi:type="dcterms:W3CDTF">2021-02-26T17:58:00Z</dcterms:created>
  <dcterms:modified xsi:type="dcterms:W3CDTF">2021-02-26T17:58:00Z</dcterms:modified>
</cp:coreProperties>
</file>